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F2ED2" w14:textId="21CDC502" w:rsidR="006B7F14" w:rsidRPr="006B7F14" w:rsidRDefault="00D85504" w:rsidP="005E7668">
      <w:pPr>
        <w:tabs>
          <w:tab w:val="center" w:pos="4997"/>
          <w:tab w:val="right" w:pos="9994"/>
        </w:tabs>
        <w:spacing w:after="0"/>
        <w:jc w:val="both"/>
        <w:rPr>
          <w:rFonts w:ascii="Rockwell Nova" w:hAnsi="Rockwell Nova"/>
          <w:sz w:val="34"/>
          <w:szCs w:val="34"/>
        </w:rPr>
      </w:pPr>
      <w:r>
        <w:rPr>
          <w:rFonts w:ascii="Rockwell Nova" w:hAnsi="Rockwell Nova"/>
          <w:sz w:val="34"/>
          <w:szCs w:val="34"/>
        </w:rPr>
        <w:tab/>
      </w:r>
      <w:r w:rsidR="005E7668">
        <w:rPr>
          <w:rFonts w:ascii="Rockwell Nova" w:hAnsi="Rockwell Nova"/>
          <w:sz w:val="34"/>
          <w:szCs w:val="34"/>
        </w:rPr>
        <w:t xml:space="preserve">Essay </w:t>
      </w:r>
      <w:r w:rsidR="006B7F14">
        <w:rPr>
          <w:rFonts w:ascii="Rockwell Nova" w:hAnsi="Rockwell Nova"/>
          <w:sz w:val="34"/>
          <w:szCs w:val="34"/>
        </w:rPr>
        <w:t>No. 2</w:t>
      </w:r>
      <w:r>
        <w:rPr>
          <w:rFonts w:ascii="Rockwell Nova" w:hAnsi="Rockwell Nova"/>
          <w:sz w:val="34"/>
          <w:szCs w:val="34"/>
        </w:rPr>
        <w:tab/>
      </w:r>
    </w:p>
    <w:p w14:paraId="76796203" w14:textId="337ED5A2" w:rsidR="00D85504" w:rsidRDefault="000D38E7" w:rsidP="005E7668">
      <w:pPr>
        <w:spacing w:after="0"/>
        <w:jc w:val="center"/>
        <w:rPr>
          <w:rFonts w:ascii="Castellar" w:hAnsi="Castellar"/>
          <w:sz w:val="38"/>
          <w:szCs w:val="38"/>
        </w:rPr>
      </w:pPr>
      <w:r>
        <w:rPr>
          <w:rFonts w:ascii="Castellar" w:hAnsi="Castellar"/>
          <w:sz w:val="38"/>
          <w:szCs w:val="38"/>
        </w:rPr>
        <w:t>Music of welcome</w:t>
      </w:r>
    </w:p>
    <w:p w14:paraId="66E104F3" w14:textId="77777777" w:rsidR="00243B20" w:rsidRPr="00243B20" w:rsidRDefault="00243B20" w:rsidP="005E7668">
      <w:pPr>
        <w:spacing w:after="0"/>
        <w:jc w:val="center"/>
        <w:rPr>
          <w:rFonts w:ascii="Castellar" w:hAnsi="Castellar"/>
          <w:sz w:val="12"/>
          <w:szCs w:val="12"/>
        </w:rPr>
      </w:pPr>
    </w:p>
    <w:p w14:paraId="4D10DB33" w14:textId="59091B6A" w:rsidR="00D85504" w:rsidRDefault="005361A8" w:rsidP="005E7668">
      <w:pPr>
        <w:spacing w:after="0"/>
        <w:jc w:val="center"/>
        <w:rPr>
          <w:rFonts w:ascii="Rockwell Nova" w:hAnsi="Rockwell Nova"/>
          <w:sz w:val="32"/>
          <w:szCs w:val="32"/>
        </w:rPr>
      </w:pPr>
      <w:r>
        <w:rPr>
          <w:rFonts w:ascii="Rockwell Nova" w:hAnsi="Rockwell Nova"/>
          <w:sz w:val="32"/>
          <w:szCs w:val="32"/>
        </w:rPr>
        <w:t>“</w:t>
      </w:r>
      <w:r w:rsidR="00243B20">
        <w:rPr>
          <w:rFonts w:ascii="Rockwell Nova" w:hAnsi="Rockwell Nova"/>
          <w:sz w:val="32"/>
          <w:szCs w:val="32"/>
        </w:rPr>
        <w:t>The Song’s the Thing!</w:t>
      </w:r>
      <w:r>
        <w:rPr>
          <w:rFonts w:ascii="Rockwell Nova" w:hAnsi="Rockwell Nova"/>
          <w:sz w:val="32"/>
          <w:szCs w:val="32"/>
        </w:rPr>
        <w:t>”</w:t>
      </w:r>
    </w:p>
    <w:p w14:paraId="3D64882B" w14:textId="77777777" w:rsidR="00243B20" w:rsidRPr="005361A8" w:rsidRDefault="00243B20" w:rsidP="005E7668">
      <w:pPr>
        <w:spacing w:after="0"/>
        <w:jc w:val="center"/>
        <w:rPr>
          <w:rFonts w:ascii="Rockwell Nova" w:hAnsi="Rockwell Nova"/>
        </w:rPr>
      </w:pPr>
    </w:p>
    <w:p w14:paraId="3F294CB1" w14:textId="6778A139" w:rsidR="001C6BED" w:rsidRDefault="006B7F14" w:rsidP="00243B20">
      <w:pPr>
        <w:spacing w:after="0" w:line="276" w:lineRule="auto"/>
        <w:jc w:val="both"/>
        <w:rPr>
          <w:rFonts w:ascii="Book Antiqua" w:hAnsi="Book Antiqua"/>
          <w:sz w:val="34"/>
          <w:szCs w:val="34"/>
        </w:rPr>
      </w:pPr>
      <w:r>
        <w:rPr>
          <w:rFonts w:ascii="Castellar" w:hAnsi="Castellar"/>
          <w:sz w:val="34"/>
          <w:szCs w:val="34"/>
        </w:rPr>
        <w:tab/>
      </w:r>
      <w:r w:rsidR="001C6BED">
        <w:rPr>
          <w:rFonts w:ascii="Book Antiqua" w:hAnsi="Book Antiqua"/>
          <w:sz w:val="34"/>
          <w:szCs w:val="34"/>
        </w:rPr>
        <w:t xml:space="preserve">Imagine this: </w:t>
      </w:r>
      <w:r w:rsidR="00E6320A">
        <w:rPr>
          <w:rFonts w:ascii="Book Antiqua" w:hAnsi="Book Antiqua"/>
          <w:sz w:val="34"/>
          <w:szCs w:val="34"/>
        </w:rPr>
        <w:t xml:space="preserve"> It is a Sunday </w:t>
      </w:r>
      <w:r w:rsidR="001C6BED">
        <w:rPr>
          <w:rFonts w:ascii="Book Antiqua" w:hAnsi="Book Antiqua"/>
          <w:sz w:val="34"/>
          <w:szCs w:val="34"/>
        </w:rPr>
        <w:t>morning</w:t>
      </w:r>
      <w:r w:rsidR="00E6320A">
        <w:rPr>
          <w:rFonts w:ascii="Book Antiqua" w:hAnsi="Book Antiqua"/>
          <w:sz w:val="34"/>
          <w:szCs w:val="34"/>
        </w:rPr>
        <w:t xml:space="preserve"> in summer</w:t>
      </w:r>
      <w:r w:rsidR="001C6BED">
        <w:rPr>
          <w:rFonts w:ascii="Book Antiqua" w:hAnsi="Book Antiqua"/>
          <w:sz w:val="34"/>
          <w:szCs w:val="34"/>
        </w:rPr>
        <w:t>.  You have parked and are walking into your parish church.  You know what to expect</w:t>
      </w:r>
      <w:r w:rsidR="00243B20">
        <w:rPr>
          <w:rFonts w:ascii="Book Antiqua" w:hAnsi="Book Antiqua"/>
          <w:sz w:val="34"/>
          <w:szCs w:val="34"/>
        </w:rPr>
        <w:t>.   S</w:t>
      </w:r>
      <w:r w:rsidR="001C6BED">
        <w:rPr>
          <w:rFonts w:ascii="Book Antiqua" w:hAnsi="Book Antiqua"/>
          <w:sz w:val="34"/>
          <w:szCs w:val="34"/>
        </w:rPr>
        <w:t xml:space="preserve">ure enough, the Organist is playing what you </w:t>
      </w:r>
      <w:r w:rsidR="00243B20">
        <w:rPr>
          <w:rFonts w:ascii="Book Antiqua" w:hAnsi="Book Antiqua"/>
          <w:sz w:val="34"/>
          <w:szCs w:val="34"/>
        </w:rPr>
        <w:t xml:space="preserve">are learning to call, an </w:t>
      </w:r>
      <w:r w:rsidR="003034AD">
        <w:rPr>
          <w:rFonts w:ascii="Book Antiqua" w:hAnsi="Book Antiqua"/>
          <w:sz w:val="34"/>
          <w:szCs w:val="34"/>
        </w:rPr>
        <w:t>“</w:t>
      </w:r>
      <w:r w:rsidR="00243B20">
        <w:rPr>
          <w:rFonts w:ascii="Book Antiqua" w:hAnsi="Book Antiqua"/>
          <w:sz w:val="34"/>
          <w:szCs w:val="34"/>
        </w:rPr>
        <w:t>Instrumental</w:t>
      </w:r>
      <w:r w:rsidR="00E6320A">
        <w:rPr>
          <w:rFonts w:ascii="Book Antiqua" w:hAnsi="Book Antiqua"/>
          <w:sz w:val="34"/>
          <w:szCs w:val="34"/>
        </w:rPr>
        <w:t xml:space="preserve"> </w:t>
      </w:r>
      <w:r w:rsidR="001C6BED">
        <w:rPr>
          <w:rFonts w:ascii="Book Antiqua" w:hAnsi="Book Antiqua"/>
          <w:sz w:val="34"/>
          <w:szCs w:val="34"/>
        </w:rPr>
        <w:t>Invitatory.”</w:t>
      </w:r>
    </w:p>
    <w:p w14:paraId="18B46E7A" w14:textId="4C645AE7" w:rsidR="003034AD" w:rsidRDefault="001C6BED" w:rsidP="00243B20">
      <w:pPr>
        <w:spacing w:after="0" w:line="276" w:lineRule="auto"/>
        <w:jc w:val="both"/>
        <w:rPr>
          <w:rFonts w:ascii="Book Antiqua" w:hAnsi="Book Antiqua"/>
          <w:sz w:val="34"/>
          <w:szCs w:val="34"/>
        </w:rPr>
      </w:pPr>
      <w:r>
        <w:rPr>
          <w:rFonts w:ascii="Book Antiqua" w:hAnsi="Book Antiqua"/>
          <w:sz w:val="34"/>
          <w:szCs w:val="34"/>
        </w:rPr>
        <w:tab/>
        <w:t xml:space="preserve">You </w:t>
      </w:r>
      <w:r w:rsidR="00E6320A">
        <w:rPr>
          <w:rFonts w:ascii="Book Antiqua" w:hAnsi="Book Antiqua"/>
          <w:sz w:val="34"/>
          <w:szCs w:val="34"/>
        </w:rPr>
        <w:t xml:space="preserve">seat yourself.   The </w:t>
      </w:r>
      <w:r>
        <w:rPr>
          <w:rFonts w:ascii="Book Antiqua" w:hAnsi="Book Antiqua"/>
          <w:sz w:val="34"/>
          <w:szCs w:val="34"/>
        </w:rPr>
        <w:t>music is mellow</w:t>
      </w:r>
      <w:r w:rsidR="00E6320A">
        <w:rPr>
          <w:rFonts w:ascii="Book Antiqua" w:hAnsi="Book Antiqua"/>
          <w:sz w:val="34"/>
          <w:szCs w:val="34"/>
        </w:rPr>
        <w:t>,</w:t>
      </w:r>
      <w:r>
        <w:rPr>
          <w:rFonts w:ascii="Book Antiqua" w:hAnsi="Book Antiqua"/>
          <w:sz w:val="34"/>
          <w:szCs w:val="34"/>
        </w:rPr>
        <w:t xml:space="preserve"> </w:t>
      </w:r>
      <w:r w:rsidR="00E6320A">
        <w:rPr>
          <w:rFonts w:ascii="Book Antiqua" w:hAnsi="Book Antiqua"/>
          <w:sz w:val="34"/>
          <w:szCs w:val="34"/>
        </w:rPr>
        <w:t>not loud</w:t>
      </w:r>
      <w:r w:rsidR="00E33E01">
        <w:rPr>
          <w:rFonts w:ascii="Book Antiqua" w:hAnsi="Book Antiqua"/>
          <w:sz w:val="34"/>
          <w:szCs w:val="34"/>
        </w:rPr>
        <w:t>;</w:t>
      </w:r>
      <w:r w:rsidR="00E6320A">
        <w:rPr>
          <w:rFonts w:ascii="Book Antiqua" w:hAnsi="Book Antiqua"/>
          <w:sz w:val="34"/>
          <w:szCs w:val="34"/>
        </w:rPr>
        <w:t xml:space="preserve"> </w:t>
      </w:r>
      <w:r>
        <w:rPr>
          <w:rFonts w:ascii="Book Antiqua" w:hAnsi="Book Antiqua"/>
          <w:sz w:val="34"/>
          <w:szCs w:val="34"/>
        </w:rPr>
        <w:t>listenable.  It fits the bright morning</w:t>
      </w:r>
      <w:r w:rsidR="00AE55F5">
        <w:rPr>
          <w:rFonts w:ascii="Book Antiqua" w:hAnsi="Book Antiqua"/>
          <w:sz w:val="34"/>
          <w:szCs w:val="34"/>
        </w:rPr>
        <w:t>,</w:t>
      </w:r>
      <w:r>
        <w:rPr>
          <w:rFonts w:ascii="Book Antiqua" w:hAnsi="Book Antiqua"/>
          <w:sz w:val="34"/>
          <w:szCs w:val="34"/>
        </w:rPr>
        <w:t xml:space="preserve"> the coolness of the church</w:t>
      </w:r>
      <w:r w:rsidR="00243B20">
        <w:rPr>
          <w:rFonts w:ascii="Book Antiqua" w:hAnsi="Book Antiqua"/>
          <w:sz w:val="34"/>
          <w:szCs w:val="34"/>
        </w:rPr>
        <w:t>’s</w:t>
      </w:r>
      <w:r w:rsidR="00E6320A">
        <w:rPr>
          <w:rFonts w:ascii="Book Antiqua" w:hAnsi="Book Antiqua"/>
          <w:sz w:val="34"/>
          <w:szCs w:val="34"/>
        </w:rPr>
        <w:t xml:space="preserve"> interior</w:t>
      </w:r>
      <w:r>
        <w:rPr>
          <w:rFonts w:ascii="Book Antiqua" w:hAnsi="Book Antiqua"/>
          <w:sz w:val="34"/>
          <w:szCs w:val="34"/>
        </w:rPr>
        <w:t xml:space="preserve">.   The </w:t>
      </w:r>
      <w:r w:rsidR="00243B20">
        <w:rPr>
          <w:rFonts w:ascii="Book Antiqua" w:hAnsi="Book Antiqua"/>
          <w:sz w:val="34"/>
          <w:szCs w:val="34"/>
        </w:rPr>
        <w:t xml:space="preserve">pews are </w:t>
      </w:r>
      <w:r>
        <w:rPr>
          <w:rFonts w:ascii="Book Antiqua" w:hAnsi="Book Antiqua"/>
          <w:sz w:val="34"/>
          <w:szCs w:val="34"/>
        </w:rPr>
        <w:t>comfortable</w:t>
      </w:r>
      <w:r w:rsidR="00E6320A">
        <w:rPr>
          <w:rFonts w:ascii="Book Antiqua" w:hAnsi="Book Antiqua"/>
          <w:sz w:val="34"/>
          <w:szCs w:val="34"/>
        </w:rPr>
        <w:t xml:space="preserve">; </w:t>
      </w:r>
      <w:r w:rsidR="00717ADB">
        <w:rPr>
          <w:rFonts w:ascii="Book Antiqua" w:hAnsi="Book Antiqua"/>
          <w:sz w:val="34"/>
          <w:szCs w:val="34"/>
        </w:rPr>
        <w:t xml:space="preserve">recently </w:t>
      </w:r>
      <w:r>
        <w:rPr>
          <w:rFonts w:ascii="Book Antiqua" w:hAnsi="Book Antiqua"/>
          <w:sz w:val="34"/>
          <w:szCs w:val="34"/>
        </w:rPr>
        <w:t>pad</w:t>
      </w:r>
      <w:r w:rsidR="00E6320A">
        <w:rPr>
          <w:rFonts w:ascii="Book Antiqua" w:hAnsi="Book Antiqua"/>
          <w:sz w:val="34"/>
          <w:szCs w:val="34"/>
        </w:rPr>
        <w:t>ded</w:t>
      </w:r>
      <w:r w:rsidR="00E87693">
        <w:rPr>
          <w:rFonts w:ascii="Book Antiqua" w:hAnsi="Book Antiqua"/>
          <w:sz w:val="34"/>
          <w:szCs w:val="34"/>
        </w:rPr>
        <w:t>,</w:t>
      </w:r>
      <w:r>
        <w:rPr>
          <w:rFonts w:ascii="Book Antiqua" w:hAnsi="Book Antiqua"/>
          <w:sz w:val="34"/>
          <w:szCs w:val="34"/>
        </w:rPr>
        <w:t xml:space="preserve"> </w:t>
      </w:r>
      <w:r w:rsidR="00E87693">
        <w:rPr>
          <w:rFonts w:ascii="Book Antiqua" w:hAnsi="Book Antiqua"/>
          <w:sz w:val="34"/>
          <w:szCs w:val="34"/>
        </w:rPr>
        <w:t>now</w:t>
      </w:r>
      <w:r>
        <w:rPr>
          <w:rFonts w:ascii="Book Antiqua" w:hAnsi="Book Antiqua"/>
          <w:sz w:val="34"/>
          <w:szCs w:val="34"/>
        </w:rPr>
        <w:t xml:space="preserve"> </w:t>
      </w:r>
      <w:r w:rsidR="003034AD">
        <w:rPr>
          <w:rFonts w:ascii="Book Antiqua" w:hAnsi="Book Antiqua"/>
          <w:sz w:val="34"/>
          <w:szCs w:val="34"/>
        </w:rPr>
        <w:t xml:space="preserve">thick </w:t>
      </w:r>
      <w:r>
        <w:rPr>
          <w:rFonts w:ascii="Book Antiqua" w:hAnsi="Book Antiqua"/>
          <w:sz w:val="34"/>
          <w:szCs w:val="34"/>
        </w:rPr>
        <w:t xml:space="preserve">enough to render </w:t>
      </w:r>
      <w:r w:rsidR="00243B20">
        <w:rPr>
          <w:rFonts w:ascii="Book Antiqua" w:hAnsi="Book Antiqua"/>
          <w:sz w:val="34"/>
          <w:szCs w:val="34"/>
        </w:rPr>
        <w:t>them</w:t>
      </w:r>
      <w:r>
        <w:rPr>
          <w:rFonts w:ascii="Book Antiqua" w:hAnsi="Book Antiqua"/>
          <w:sz w:val="34"/>
          <w:szCs w:val="34"/>
        </w:rPr>
        <w:t xml:space="preserve"> </w:t>
      </w:r>
      <w:r w:rsidR="003034AD">
        <w:rPr>
          <w:rFonts w:ascii="Book Antiqua" w:hAnsi="Book Antiqua"/>
          <w:sz w:val="34"/>
          <w:szCs w:val="34"/>
        </w:rPr>
        <w:t xml:space="preserve">more </w:t>
      </w:r>
      <w:r>
        <w:rPr>
          <w:rFonts w:ascii="Book Antiqua" w:hAnsi="Book Antiqua"/>
          <w:sz w:val="34"/>
          <w:szCs w:val="34"/>
        </w:rPr>
        <w:t xml:space="preserve">comfortable.  </w:t>
      </w:r>
    </w:p>
    <w:p w14:paraId="19AFDCAD" w14:textId="1C339C81" w:rsidR="001C6BED" w:rsidRDefault="001C6BED"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On </w:t>
      </w:r>
      <w:r w:rsidR="00E6320A">
        <w:rPr>
          <w:rFonts w:ascii="Book Antiqua" w:hAnsi="Book Antiqua"/>
          <w:sz w:val="34"/>
          <w:szCs w:val="34"/>
        </w:rPr>
        <w:t>your</w:t>
      </w:r>
      <w:r>
        <w:rPr>
          <w:rFonts w:ascii="Book Antiqua" w:hAnsi="Book Antiqua"/>
          <w:sz w:val="34"/>
          <w:szCs w:val="34"/>
        </w:rPr>
        <w:t xml:space="preserve"> way in, you grabbed the week’s bulletin.   Seated</w:t>
      </w:r>
      <w:r w:rsidR="00243B20">
        <w:rPr>
          <w:rFonts w:ascii="Book Antiqua" w:hAnsi="Book Antiqua"/>
          <w:sz w:val="34"/>
          <w:szCs w:val="34"/>
        </w:rPr>
        <w:t>,</w:t>
      </w:r>
      <w:r>
        <w:rPr>
          <w:rFonts w:ascii="Book Antiqua" w:hAnsi="Book Antiqua"/>
          <w:sz w:val="34"/>
          <w:szCs w:val="34"/>
        </w:rPr>
        <w:t xml:space="preserve"> you open the bulletin</w:t>
      </w:r>
      <w:r w:rsidR="003034AD">
        <w:rPr>
          <w:rFonts w:ascii="Book Antiqua" w:hAnsi="Book Antiqua"/>
          <w:sz w:val="34"/>
          <w:szCs w:val="34"/>
        </w:rPr>
        <w:t xml:space="preserve"> </w:t>
      </w:r>
      <w:r w:rsidR="00E6320A">
        <w:rPr>
          <w:rFonts w:ascii="Book Antiqua" w:hAnsi="Book Antiqua"/>
          <w:sz w:val="34"/>
          <w:szCs w:val="34"/>
        </w:rPr>
        <w:t xml:space="preserve">to </w:t>
      </w:r>
      <w:r w:rsidR="003034AD">
        <w:rPr>
          <w:rFonts w:ascii="Book Antiqua" w:hAnsi="Book Antiqua"/>
          <w:sz w:val="34"/>
          <w:szCs w:val="34"/>
        </w:rPr>
        <w:t>find out</w:t>
      </w:r>
      <w:r>
        <w:rPr>
          <w:rFonts w:ascii="Book Antiqua" w:hAnsi="Book Antiqua"/>
          <w:sz w:val="34"/>
          <w:szCs w:val="34"/>
        </w:rPr>
        <w:t xml:space="preserve"> what the Organist is playing.  </w:t>
      </w:r>
      <w:r w:rsidR="003034AD">
        <w:rPr>
          <w:rFonts w:ascii="Book Antiqua" w:hAnsi="Book Antiqua"/>
          <w:sz w:val="34"/>
          <w:szCs w:val="34"/>
        </w:rPr>
        <w:t>T</w:t>
      </w:r>
      <w:r>
        <w:rPr>
          <w:rFonts w:ascii="Book Antiqua" w:hAnsi="Book Antiqua"/>
          <w:sz w:val="34"/>
          <w:szCs w:val="34"/>
        </w:rPr>
        <w:t xml:space="preserve">he </w:t>
      </w:r>
      <w:r w:rsidR="00E6320A">
        <w:rPr>
          <w:rFonts w:ascii="Book Antiqua" w:hAnsi="Book Antiqua"/>
          <w:sz w:val="34"/>
          <w:szCs w:val="34"/>
        </w:rPr>
        <w:t>highighted</w:t>
      </w:r>
      <w:r>
        <w:rPr>
          <w:rFonts w:ascii="Book Antiqua" w:hAnsi="Book Antiqua"/>
          <w:sz w:val="34"/>
          <w:szCs w:val="34"/>
        </w:rPr>
        <w:t xml:space="preserve"> article </w:t>
      </w:r>
      <w:r w:rsidR="00243B20">
        <w:rPr>
          <w:rFonts w:ascii="Book Antiqua" w:hAnsi="Book Antiqua"/>
          <w:sz w:val="34"/>
          <w:szCs w:val="34"/>
        </w:rPr>
        <w:t>of</w:t>
      </w:r>
      <w:r>
        <w:rPr>
          <w:rFonts w:ascii="Book Antiqua" w:hAnsi="Book Antiqua"/>
          <w:sz w:val="34"/>
          <w:szCs w:val="34"/>
        </w:rPr>
        <w:t xml:space="preserve"> liturgical information for that Sunday </w:t>
      </w:r>
      <w:r w:rsidR="00E6320A">
        <w:rPr>
          <w:rFonts w:ascii="Book Antiqua" w:hAnsi="Book Antiqua"/>
          <w:sz w:val="34"/>
          <w:szCs w:val="34"/>
        </w:rPr>
        <w:t>indicates</w:t>
      </w:r>
      <w:r>
        <w:rPr>
          <w:rFonts w:ascii="Book Antiqua" w:hAnsi="Book Antiqua"/>
          <w:sz w:val="34"/>
          <w:szCs w:val="34"/>
        </w:rPr>
        <w:t xml:space="preserve"> he is playing, “Blessed Jesus, We Are Here” from the “Little Organ Book” </w:t>
      </w:r>
      <w:r w:rsidR="00243B20">
        <w:rPr>
          <w:rFonts w:ascii="Book Antiqua" w:hAnsi="Book Antiqua"/>
          <w:sz w:val="34"/>
          <w:szCs w:val="34"/>
        </w:rPr>
        <w:t xml:space="preserve">by </w:t>
      </w:r>
      <w:r w:rsidR="001D1F9F">
        <w:rPr>
          <w:rFonts w:ascii="Book Antiqua" w:hAnsi="Book Antiqua"/>
          <w:sz w:val="34"/>
          <w:szCs w:val="34"/>
        </w:rPr>
        <w:t xml:space="preserve">no less than </w:t>
      </w:r>
      <w:r>
        <w:rPr>
          <w:rFonts w:ascii="Book Antiqua" w:hAnsi="Book Antiqua"/>
          <w:sz w:val="34"/>
          <w:szCs w:val="34"/>
        </w:rPr>
        <w:t>Johann Sebastian Bac</w:t>
      </w:r>
      <w:r w:rsidR="00243B20">
        <w:rPr>
          <w:rFonts w:ascii="Book Antiqua" w:hAnsi="Book Antiqua"/>
          <w:sz w:val="34"/>
          <w:szCs w:val="34"/>
        </w:rPr>
        <w:t>h</w:t>
      </w:r>
      <w:r>
        <w:rPr>
          <w:rFonts w:ascii="Book Antiqua" w:hAnsi="Book Antiqua"/>
          <w:sz w:val="34"/>
          <w:szCs w:val="34"/>
        </w:rPr>
        <w:t xml:space="preserve">!  </w:t>
      </w:r>
      <w:r w:rsidR="00243B20">
        <w:rPr>
          <w:rFonts w:ascii="Book Antiqua" w:hAnsi="Book Antiqua"/>
          <w:sz w:val="34"/>
          <w:szCs w:val="34"/>
        </w:rPr>
        <w:t xml:space="preserve"> </w:t>
      </w:r>
      <w:r w:rsidR="00E6320A">
        <w:rPr>
          <w:rFonts w:ascii="Book Antiqua" w:hAnsi="Book Antiqua"/>
          <w:sz w:val="34"/>
          <w:szCs w:val="34"/>
        </w:rPr>
        <w:t>You</w:t>
      </w:r>
      <w:r w:rsidR="00243B20">
        <w:rPr>
          <w:rFonts w:ascii="Book Antiqua" w:hAnsi="Book Antiqua"/>
          <w:sz w:val="34"/>
          <w:szCs w:val="34"/>
        </w:rPr>
        <w:t xml:space="preserve"> have always thought</w:t>
      </w:r>
      <w:r w:rsidR="00E6320A">
        <w:rPr>
          <w:rFonts w:ascii="Book Antiqua" w:hAnsi="Book Antiqua"/>
          <w:sz w:val="34"/>
          <w:szCs w:val="34"/>
        </w:rPr>
        <w:t xml:space="preserve"> </w:t>
      </w:r>
      <w:r>
        <w:rPr>
          <w:rFonts w:ascii="Book Antiqua" w:hAnsi="Book Antiqua"/>
          <w:sz w:val="34"/>
          <w:szCs w:val="34"/>
        </w:rPr>
        <w:t>of Bach’s music as complex</w:t>
      </w:r>
      <w:r w:rsidR="00717ADB">
        <w:rPr>
          <w:rFonts w:ascii="Book Antiqua" w:hAnsi="Book Antiqua"/>
          <w:sz w:val="34"/>
          <w:szCs w:val="34"/>
        </w:rPr>
        <w:t>,</w:t>
      </w:r>
      <w:r>
        <w:rPr>
          <w:rFonts w:ascii="Book Antiqua" w:hAnsi="Book Antiqua"/>
          <w:sz w:val="34"/>
          <w:szCs w:val="34"/>
        </w:rPr>
        <w:t xml:space="preserve"> inaccessible</w:t>
      </w:r>
      <w:r w:rsidR="00E6320A">
        <w:rPr>
          <w:rFonts w:ascii="Book Antiqua" w:hAnsi="Book Antiqua"/>
          <w:sz w:val="34"/>
          <w:szCs w:val="34"/>
        </w:rPr>
        <w:t xml:space="preserve">.   This </w:t>
      </w:r>
      <w:r>
        <w:rPr>
          <w:rFonts w:ascii="Book Antiqua" w:hAnsi="Book Antiqua"/>
          <w:sz w:val="34"/>
          <w:szCs w:val="34"/>
        </w:rPr>
        <w:t>is straightforward</w:t>
      </w:r>
      <w:r w:rsidR="00E6320A">
        <w:rPr>
          <w:rFonts w:ascii="Book Antiqua" w:hAnsi="Book Antiqua"/>
          <w:sz w:val="34"/>
          <w:szCs w:val="34"/>
        </w:rPr>
        <w:t>,</w:t>
      </w:r>
      <w:r>
        <w:rPr>
          <w:rFonts w:ascii="Book Antiqua" w:hAnsi="Book Antiqua"/>
          <w:sz w:val="34"/>
          <w:szCs w:val="34"/>
        </w:rPr>
        <w:t xml:space="preserve"> </w:t>
      </w:r>
      <w:r w:rsidR="00BC69F8">
        <w:rPr>
          <w:rFonts w:ascii="Book Antiqua" w:hAnsi="Book Antiqua"/>
          <w:sz w:val="34"/>
          <w:szCs w:val="34"/>
        </w:rPr>
        <w:t>mellow</w:t>
      </w:r>
      <w:r>
        <w:rPr>
          <w:rFonts w:ascii="Book Antiqua" w:hAnsi="Book Antiqua"/>
          <w:sz w:val="34"/>
          <w:szCs w:val="34"/>
        </w:rPr>
        <w:t xml:space="preserve">, </w:t>
      </w:r>
      <w:r w:rsidR="00E6320A">
        <w:rPr>
          <w:rFonts w:ascii="Book Antiqua" w:hAnsi="Book Antiqua"/>
          <w:sz w:val="34"/>
          <w:szCs w:val="34"/>
        </w:rPr>
        <w:t>just right before Mass</w:t>
      </w:r>
      <w:r>
        <w:rPr>
          <w:rFonts w:ascii="Book Antiqua" w:hAnsi="Book Antiqua"/>
          <w:sz w:val="34"/>
          <w:szCs w:val="34"/>
        </w:rPr>
        <w:t>.</w:t>
      </w:r>
      <w:r w:rsidR="003034AD">
        <w:rPr>
          <w:rFonts w:ascii="Book Antiqua" w:hAnsi="Book Antiqua"/>
          <w:sz w:val="34"/>
          <w:szCs w:val="34"/>
        </w:rPr>
        <w:t xml:space="preserve">  It </w:t>
      </w:r>
      <w:r w:rsidR="003034AD" w:rsidRPr="00EF61E9">
        <w:rPr>
          <w:rFonts w:ascii="Book Antiqua" w:hAnsi="Book Antiqua"/>
          <w:i/>
          <w:iCs/>
          <w:sz w:val="34"/>
          <w:szCs w:val="34"/>
        </w:rPr>
        <w:t>sound</w:t>
      </w:r>
      <w:r w:rsidR="00395CD0">
        <w:rPr>
          <w:rFonts w:ascii="Book Antiqua" w:hAnsi="Book Antiqua"/>
          <w:i/>
          <w:iCs/>
          <w:sz w:val="34"/>
          <w:szCs w:val="34"/>
        </w:rPr>
        <w:t xml:space="preserve">s </w:t>
      </w:r>
      <w:r w:rsidR="003034AD" w:rsidRPr="00395CD0">
        <w:rPr>
          <w:rFonts w:ascii="Book Antiqua" w:hAnsi="Book Antiqua"/>
          <w:i/>
          <w:iCs/>
          <w:sz w:val="34"/>
          <w:szCs w:val="34"/>
        </w:rPr>
        <w:t>prayerful</w:t>
      </w:r>
      <w:r w:rsidR="003034AD">
        <w:rPr>
          <w:rFonts w:ascii="Book Antiqua" w:hAnsi="Book Antiqua"/>
          <w:sz w:val="34"/>
          <w:szCs w:val="34"/>
        </w:rPr>
        <w:t xml:space="preserve">.  </w:t>
      </w:r>
      <w:r w:rsidR="00EF61E9">
        <w:rPr>
          <w:rFonts w:ascii="Book Antiqua" w:hAnsi="Book Antiqua"/>
          <w:sz w:val="34"/>
          <w:szCs w:val="34"/>
        </w:rPr>
        <w:t xml:space="preserve"> You</w:t>
      </w:r>
      <w:r w:rsidR="00717ADB">
        <w:rPr>
          <w:rFonts w:ascii="Book Antiqua" w:hAnsi="Book Antiqua"/>
          <w:sz w:val="34"/>
          <w:szCs w:val="34"/>
        </w:rPr>
        <w:t>’</w:t>
      </w:r>
      <w:r w:rsidR="00EF61E9">
        <w:rPr>
          <w:rFonts w:ascii="Book Antiqua" w:hAnsi="Book Antiqua"/>
          <w:sz w:val="34"/>
          <w:szCs w:val="34"/>
        </w:rPr>
        <w:t xml:space="preserve">ve come to look forward to these “invitatories” each Sunday.   They </w:t>
      </w:r>
      <w:r w:rsidR="00717ADB">
        <w:rPr>
          <w:rFonts w:ascii="Book Antiqua" w:hAnsi="Book Antiqua"/>
          <w:sz w:val="34"/>
          <w:szCs w:val="34"/>
        </w:rPr>
        <w:t xml:space="preserve">set the tone before Mass.  </w:t>
      </w:r>
    </w:p>
    <w:p w14:paraId="64F6DB86" w14:textId="6B2E432B" w:rsidR="001C6BED" w:rsidRDefault="001C6BED" w:rsidP="00243B20">
      <w:pPr>
        <w:spacing w:after="0" w:line="276" w:lineRule="auto"/>
        <w:jc w:val="both"/>
        <w:rPr>
          <w:rFonts w:ascii="Book Antiqua" w:hAnsi="Book Antiqua"/>
          <w:sz w:val="34"/>
          <w:szCs w:val="34"/>
        </w:rPr>
      </w:pPr>
      <w:r>
        <w:rPr>
          <w:rFonts w:ascii="Book Antiqua" w:hAnsi="Book Antiqua"/>
          <w:sz w:val="34"/>
          <w:szCs w:val="34"/>
        </w:rPr>
        <w:tab/>
      </w:r>
      <w:r w:rsidR="00EF61E9">
        <w:rPr>
          <w:rFonts w:ascii="Book Antiqua" w:hAnsi="Book Antiqua"/>
          <w:sz w:val="34"/>
          <w:szCs w:val="34"/>
        </w:rPr>
        <w:t xml:space="preserve">The Lector comes out </w:t>
      </w:r>
      <w:r w:rsidR="00717ADB">
        <w:rPr>
          <w:rFonts w:ascii="Book Antiqua" w:hAnsi="Book Antiqua"/>
          <w:sz w:val="34"/>
          <w:szCs w:val="34"/>
        </w:rPr>
        <w:t>to</w:t>
      </w:r>
      <w:r w:rsidR="00EF61E9">
        <w:rPr>
          <w:rFonts w:ascii="Book Antiqua" w:hAnsi="Book Antiqua"/>
          <w:sz w:val="34"/>
          <w:szCs w:val="34"/>
        </w:rPr>
        <w:t xml:space="preserve"> the ambo, greets ever</w:t>
      </w:r>
      <w:r w:rsidR="00243B20">
        <w:rPr>
          <w:rFonts w:ascii="Book Antiqua" w:hAnsi="Book Antiqua"/>
          <w:sz w:val="34"/>
          <w:szCs w:val="34"/>
        </w:rPr>
        <w:t>y</w:t>
      </w:r>
      <w:r w:rsidR="00EF61E9">
        <w:rPr>
          <w:rFonts w:ascii="Book Antiqua" w:hAnsi="Book Antiqua"/>
          <w:sz w:val="34"/>
          <w:szCs w:val="34"/>
        </w:rPr>
        <w:t>one, invit</w:t>
      </w:r>
      <w:r w:rsidR="00717ADB">
        <w:rPr>
          <w:rFonts w:ascii="Book Antiqua" w:hAnsi="Book Antiqua"/>
          <w:sz w:val="34"/>
          <w:szCs w:val="34"/>
        </w:rPr>
        <w:t>es</w:t>
      </w:r>
      <w:r w:rsidR="00EF61E9">
        <w:rPr>
          <w:rFonts w:ascii="Book Antiqua" w:hAnsi="Book Antiqua"/>
          <w:sz w:val="34"/>
          <w:szCs w:val="34"/>
        </w:rPr>
        <w:t xml:space="preserve"> all to sing.  She indicates that the lyrics of the Opening Hymn will </w:t>
      </w:r>
      <w:r w:rsidR="00717ADB">
        <w:rPr>
          <w:rFonts w:ascii="Book Antiqua" w:hAnsi="Book Antiqua"/>
          <w:sz w:val="34"/>
          <w:szCs w:val="34"/>
        </w:rPr>
        <w:t>appear</w:t>
      </w:r>
      <w:r w:rsidR="00EF61E9">
        <w:rPr>
          <w:rFonts w:ascii="Book Antiqua" w:hAnsi="Book Antiqua"/>
          <w:sz w:val="34"/>
          <w:szCs w:val="34"/>
        </w:rPr>
        <w:t xml:space="preserve"> on the large screen off to the side of the Sanctuary, easily seen by all.</w:t>
      </w:r>
      <w:r>
        <w:rPr>
          <w:rFonts w:ascii="Book Antiqua" w:hAnsi="Book Antiqua"/>
          <w:sz w:val="34"/>
          <w:szCs w:val="34"/>
        </w:rPr>
        <w:t xml:space="preserve"> </w:t>
      </w:r>
    </w:p>
    <w:p w14:paraId="5B019591" w14:textId="3526FEDA" w:rsidR="00EF61E9" w:rsidRDefault="00EF61E9"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The Organist starts </w:t>
      </w:r>
      <w:r w:rsidR="00243B20">
        <w:rPr>
          <w:rFonts w:ascii="Book Antiqua" w:hAnsi="Book Antiqua"/>
          <w:sz w:val="34"/>
          <w:szCs w:val="34"/>
        </w:rPr>
        <w:t>his</w:t>
      </w:r>
      <w:r w:rsidR="00717ADB">
        <w:rPr>
          <w:rFonts w:ascii="Book Antiqua" w:hAnsi="Book Antiqua"/>
          <w:sz w:val="34"/>
          <w:szCs w:val="34"/>
        </w:rPr>
        <w:t xml:space="preserve"> </w:t>
      </w:r>
      <w:r>
        <w:rPr>
          <w:rFonts w:ascii="Book Antiqua" w:hAnsi="Book Antiqua"/>
          <w:sz w:val="34"/>
          <w:szCs w:val="34"/>
        </w:rPr>
        <w:t xml:space="preserve">“intro” to the hymntune.  </w:t>
      </w:r>
      <w:r w:rsidR="00243B20">
        <w:rPr>
          <w:rFonts w:ascii="Book Antiqua" w:hAnsi="Book Antiqua"/>
          <w:sz w:val="34"/>
          <w:szCs w:val="34"/>
        </w:rPr>
        <w:t xml:space="preserve"> Uh</w:t>
      </w:r>
      <w:r w:rsidR="00395CD0">
        <w:rPr>
          <w:rFonts w:ascii="Book Antiqua" w:hAnsi="Book Antiqua"/>
          <w:sz w:val="34"/>
          <w:szCs w:val="34"/>
        </w:rPr>
        <w:t>-</w:t>
      </w:r>
      <w:r w:rsidR="00243B20">
        <w:rPr>
          <w:rFonts w:ascii="Book Antiqua" w:hAnsi="Book Antiqua"/>
          <w:sz w:val="34"/>
          <w:szCs w:val="34"/>
        </w:rPr>
        <w:t>oh</w:t>
      </w:r>
      <w:r w:rsidR="00717ADB">
        <w:rPr>
          <w:rFonts w:ascii="Book Antiqua" w:hAnsi="Book Antiqua"/>
          <w:sz w:val="34"/>
          <w:szCs w:val="34"/>
        </w:rPr>
        <w:t>:</w:t>
      </w:r>
      <w:r>
        <w:rPr>
          <w:rFonts w:ascii="Book Antiqua" w:hAnsi="Book Antiqua"/>
          <w:sz w:val="34"/>
          <w:szCs w:val="34"/>
        </w:rPr>
        <w:t xml:space="preserve">  </w:t>
      </w:r>
      <w:r w:rsidR="00395CD0">
        <w:rPr>
          <w:rFonts w:ascii="Book Antiqua" w:hAnsi="Book Antiqua"/>
          <w:sz w:val="34"/>
          <w:szCs w:val="34"/>
        </w:rPr>
        <w:t>A</w:t>
      </w:r>
      <w:r>
        <w:rPr>
          <w:rFonts w:ascii="Book Antiqua" w:hAnsi="Book Antiqua"/>
          <w:sz w:val="34"/>
          <w:szCs w:val="34"/>
        </w:rPr>
        <w:t xml:space="preserve"> tune you do not recognize.   Will the Congregation be able to sing </w:t>
      </w:r>
      <w:r w:rsidR="00524627">
        <w:rPr>
          <w:rFonts w:ascii="Book Antiqua" w:hAnsi="Book Antiqua"/>
          <w:sz w:val="34"/>
          <w:szCs w:val="34"/>
        </w:rPr>
        <w:t>i</w:t>
      </w:r>
      <w:r w:rsidR="00243B20">
        <w:rPr>
          <w:rFonts w:ascii="Book Antiqua" w:hAnsi="Book Antiqua"/>
          <w:sz w:val="34"/>
          <w:szCs w:val="34"/>
        </w:rPr>
        <w:t>t</w:t>
      </w:r>
      <w:r>
        <w:rPr>
          <w:rFonts w:ascii="Book Antiqua" w:hAnsi="Book Antiqua"/>
          <w:sz w:val="34"/>
          <w:szCs w:val="34"/>
        </w:rPr>
        <w:t xml:space="preserve">?   </w:t>
      </w:r>
      <w:r w:rsidR="001C6BED">
        <w:rPr>
          <w:rFonts w:ascii="Book Antiqua" w:hAnsi="Book Antiqua"/>
          <w:sz w:val="34"/>
          <w:szCs w:val="34"/>
        </w:rPr>
        <w:t xml:space="preserve">You glance </w:t>
      </w:r>
      <w:r w:rsidR="003034AD">
        <w:rPr>
          <w:rFonts w:ascii="Book Antiqua" w:hAnsi="Book Antiqua"/>
          <w:sz w:val="34"/>
          <w:szCs w:val="34"/>
        </w:rPr>
        <w:t xml:space="preserve">to </w:t>
      </w:r>
      <w:r w:rsidR="00243B20">
        <w:rPr>
          <w:rFonts w:ascii="Book Antiqua" w:hAnsi="Book Antiqua"/>
          <w:sz w:val="34"/>
          <w:szCs w:val="34"/>
        </w:rPr>
        <w:t>your</w:t>
      </w:r>
      <w:r w:rsidR="003034AD">
        <w:rPr>
          <w:rFonts w:ascii="Book Antiqua" w:hAnsi="Book Antiqua"/>
          <w:sz w:val="34"/>
          <w:szCs w:val="34"/>
        </w:rPr>
        <w:t xml:space="preserve"> right</w:t>
      </w:r>
      <w:r w:rsidR="001C6BED">
        <w:rPr>
          <w:rFonts w:ascii="Book Antiqua" w:hAnsi="Book Antiqua"/>
          <w:sz w:val="34"/>
          <w:szCs w:val="34"/>
        </w:rPr>
        <w:t xml:space="preserve"> and through the open side door you </w:t>
      </w:r>
      <w:r w:rsidR="001C6BED">
        <w:rPr>
          <w:rFonts w:ascii="Book Antiqua" w:hAnsi="Book Antiqua"/>
          <w:sz w:val="34"/>
          <w:szCs w:val="34"/>
        </w:rPr>
        <w:lastRenderedPageBreak/>
        <w:t xml:space="preserve">see the priest and servers marching briskly around the outside to </w:t>
      </w:r>
      <w:r w:rsidR="00524627">
        <w:rPr>
          <w:rFonts w:ascii="Book Antiqua" w:hAnsi="Book Antiqua"/>
          <w:sz w:val="34"/>
          <w:szCs w:val="34"/>
        </w:rPr>
        <w:t xml:space="preserve">reach </w:t>
      </w:r>
      <w:r w:rsidR="003034AD">
        <w:rPr>
          <w:rFonts w:ascii="Book Antiqua" w:hAnsi="Book Antiqua"/>
          <w:sz w:val="34"/>
          <w:szCs w:val="34"/>
        </w:rPr>
        <w:t xml:space="preserve">the </w:t>
      </w:r>
      <w:r w:rsidR="001C6BED">
        <w:rPr>
          <w:rFonts w:ascii="Book Antiqua" w:hAnsi="Book Antiqua"/>
          <w:sz w:val="34"/>
          <w:szCs w:val="34"/>
        </w:rPr>
        <w:t xml:space="preserve">vestibule </w:t>
      </w:r>
      <w:r w:rsidR="003034AD">
        <w:rPr>
          <w:rFonts w:ascii="Book Antiqua" w:hAnsi="Book Antiqua"/>
          <w:sz w:val="34"/>
          <w:szCs w:val="34"/>
        </w:rPr>
        <w:t>in time</w:t>
      </w:r>
      <w:r w:rsidR="00243B20">
        <w:rPr>
          <w:rFonts w:ascii="Book Antiqua" w:hAnsi="Book Antiqua"/>
          <w:sz w:val="34"/>
          <w:szCs w:val="34"/>
        </w:rPr>
        <w:t xml:space="preserve"> for the Procession</w:t>
      </w:r>
      <w:r>
        <w:rPr>
          <w:rFonts w:ascii="Book Antiqua" w:hAnsi="Book Antiqua"/>
          <w:sz w:val="34"/>
          <w:szCs w:val="34"/>
        </w:rPr>
        <w:t xml:space="preserve">.  </w:t>
      </w:r>
      <w:r w:rsidR="00243B20">
        <w:rPr>
          <w:rFonts w:ascii="Book Antiqua" w:hAnsi="Book Antiqua"/>
          <w:sz w:val="34"/>
          <w:szCs w:val="34"/>
        </w:rPr>
        <w:t>Then you</w:t>
      </w:r>
      <w:r>
        <w:rPr>
          <w:rFonts w:ascii="Book Antiqua" w:hAnsi="Book Antiqua"/>
          <w:sz w:val="34"/>
          <w:szCs w:val="34"/>
        </w:rPr>
        <w:t xml:space="preserve"> realize </w:t>
      </w:r>
      <w:r w:rsidR="00243B20">
        <w:rPr>
          <w:rFonts w:ascii="Book Antiqua" w:hAnsi="Book Antiqua"/>
          <w:sz w:val="34"/>
          <w:szCs w:val="34"/>
        </w:rPr>
        <w:t xml:space="preserve">that </w:t>
      </w:r>
      <w:r>
        <w:rPr>
          <w:rFonts w:ascii="Book Antiqua" w:hAnsi="Book Antiqua"/>
          <w:sz w:val="34"/>
          <w:szCs w:val="34"/>
        </w:rPr>
        <w:t xml:space="preserve">the Lector and Organist </w:t>
      </w:r>
      <w:r w:rsidR="00243B20">
        <w:rPr>
          <w:rFonts w:ascii="Book Antiqua" w:hAnsi="Book Antiqua"/>
          <w:sz w:val="34"/>
          <w:szCs w:val="34"/>
        </w:rPr>
        <w:t>have begun</w:t>
      </w:r>
      <w:r>
        <w:rPr>
          <w:rFonts w:ascii="Book Antiqua" w:hAnsi="Book Antiqua"/>
          <w:sz w:val="34"/>
          <w:szCs w:val="34"/>
        </w:rPr>
        <w:t xml:space="preserve"> a little earlier than usual, and the Organist </w:t>
      </w:r>
      <w:r w:rsidR="00243B20">
        <w:rPr>
          <w:rFonts w:ascii="Book Antiqua" w:hAnsi="Book Antiqua"/>
          <w:sz w:val="34"/>
          <w:szCs w:val="34"/>
        </w:rPr>
        <w:t>seems to be</w:t>
      </w:r>
      <w:r>
        <w:rPr>
          <w:rFonts w:ascii="Book Antiqua" w:hAnsi="Book Antiqua"/>
          <w:sz w:val="34"/>
          <w:szCs w:val="34"/>
        </w:rPr>
        <w:t xml:space="preserve"> playing the opening tune completely through, </w:t>
      </w:r>
      <w:r w:rsidR="004E1781">
        <w:rPr>
          <w:rFonts w:ascii="Book Antiqua" w:hAnsi="Book Antiqua"/>
          <w:sz w:val="34"/>
          <w:szCs w:val="34"/>
        </w:rPr>
        <w:t>perhaps</w:t>
      </w:r>
      <w:r>
        <w:rPr>
          <w:rFonts w:ascii="Book Antiqua" w:hAnsi="Book Antiqua"/>
          <w:sz w:val="34"/>
          <w:szCs w:val="34"/>
        </w:rPr>
        <w:t xml:space="preserve"> to </w:t>
      </w:r>
      <w:r w:rsidR="00A34E3E">
        <w:rPr>
          <w:rFonts w:ascii="Book Antiqua" w:hAnsi="Book Antiqua"/>
          <w:sz w:val="34"/>
          <w:szCs w:val="34"/>
        </w:rPr>
        <w:t>show</w:t>
      </w:r>
      <w:r>
        <w:rPr>
          <w:rFonts w:ascii="Book Antiqua" w:hAnsi="Book Antiqua"/>
          <w:sz w:val="34"/>
          <w:szCs w:val="34"/>
        </w:rPr>
        <w:t xml:space="preserve"> the Congregation </w:t>
      </w:r>
      <w:r w:rsidR="00243B20">
        <w:rPr>
          <w:rFonts w:ascii="Book Antiqua" w:hAnsi="Book Antiqua"/>
          <w:sz w:val="34"/>
          <w:szCs w:val="34"/>
        </w:rPr>
        <w:t>how this new tune goes</w:t>
      </w:r>
      <w:r w:rsidR="00717ADB">
        <w:rPr>
          <w:rFonts w:ascii="Book Antiqua" w:hAnsi="Book Antiqua"/>
          <w:sz w:val="34"/>
          <w:szCs w:val="34"/>
        </w:rPr>
        <w:t>.</w:t>
      </w:r>
    </w:p>
    <w:p w14:paraId="5778CE1B" w14:textId="1240E1AF" w:rsidR="00154EAC" w:rsidRDefault="003034AD"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 </w:t>
      </w:r>
      <w:r w:rsidR="00EF61E9">
        <w:rPr>
          <w:rFonts w:ascii="Book Antiqua" w:hAnsi="Book Antiqua"/>
          <w:sz w:val="34"/>
          <w:szCs w:val="34"/>
        </w:rPr>
        <w:t xml:space="preserve">You </w:t>
      </w:r>
      <w:r w:rsidR="00243B20">
        <w:rPr>
          <w:rFonts w:ascii="Book Antiqua" w:hAnsi="Book Antiqua"/>
          <w:sz w:val="34"/>
          <w:szCs w:val="34"/>
        </w:rPr>
        <w:t xml:space="preserve">glance </w:t>
      </w:r>
      <w:r w:rsidR="00EF61E9">
        <w:rPr>
          <w:rFonts w:ascii="Book Antiqua" w:hAnsi="Book Antiqua"/>
          <w:sz w:val="34"/>
          <w:szCs w:val="34"/>
        </w:rPr>
        <w:t xml:space="preserve">backward and see that all are lined up </w:t>
      </w:r>
      <w:r w:rsidR="00213942">
        <w:rPr>
          <w:rFonts w:ascii="Book Antiqua" w:hAnsi="Book Antiqua"/>
          <w:sz w:val="34"/>
          <w:szCs w:val="34"/>
        </w:rPr>
        <w:t>in the Vestibule at the entrance door to the nave of the Church, ready to process in.   And now, on</w:t>
      </w:r>
      <w:r w:rsidR="00EF61E9">
        <w:rPr>
          <w:rFonts w:ascii="Book Antiqua" w:hAnsi="Book Antiqua"/>
          <w:sz w:val="34"/>
          <w:szCs w:val="34"/>
        </w:rPr>
        <w:t xml:space="preserve"> cue, the Cantrice (th</w:t>
      </w:r>
      <w:r w:rsidR="00213942">
        <w:rPr>
          <w:rFonts w:ascii="Book Antiqua" w:hAnsi="Book Antiqua"/>
          <w:sz w:val="34"/>
          <w:szCs w:val="34"/>
        </w:rPr>
        <w:t>is</w:t>
      </w:r>
      <w:r w:rsidR="00EF61E9">
        <w:rPr>
          <w:rFonts w:ascii="Book Antiqua" w:hAnsi="Book Antiqua"/>
          <w:sz w:val="34"/>
          <w:szCs w:val="34"/>
        </w:rPr>
        <w:t xml:space="preserve"> church uses the feminine form of “cantor” as a </w:t>
      </w:r>
      <w:r w:rsidR="00E03563">
        <w:rPr>
          <w:rFonts w:ascii="Book Antiqua" w:hAnsi="Book Antiqua"/>
          <w:sz w:val="34"/>
          <w:szCs w:val="34"/>
        </w:rPr>
        <w:t xml:space="preserve">professional </w:t>
      </w:r>
      <w:r w:rsidR="00EF61E9">
        <w:rPr>
          <w:rFonts w:ascii="Book Antiqua" w:hAnsi="Book Antiqua"/>
          <w:sz w:val="34"/>
          <w:szCs w:val="34"/>
        </w:rPr>
        <w:t xml:space="preserve">compliment) </w:t>
      </w:r>
      <w:r w:rsidR="00213942">
        <w:rPr>
          <w:rFonts w:ascii="Book Antiqua" w:hAnsi="Book Antiqua"/>
          <w:sz w:val="34"/>
          <w:szCs w:val="34"/>
        </w:rPr>
        <w:t>begins</w:t>
      </w:r>
      <w:r w:rsidR="00EF61E9">
        <w:rPr>
          <w:rFonts w:ascii="Book Antiqua" w:hAnsi="Book Antiqua"/>
          <w:sz w:val="34"/>
          <w:szCs w:val="34"/>
        </w:rPr>
        <w:t xml:space="preserve"> the hymn </w:t>
      </w:r>
      <w:r w:rsidR="00213942">
        <w:rPr>
          <w:rFonts w:ascii="Book Antiqua" w:hAnsi="Book Antiqua"/>
          <w:sz w:val="34"/>
          <w:szCs w:val="34"/>
        </w:rPr>
        <w:t xml:space="preserve">with the People.  </w:t>
      </w:r>
      <w:r w:rsidR="00E34E8D">
        <w:rPr>
          <w:rFonts w:ascii="Book Antiqua" w:hAnsi="Book Antiqua"/>
          <w:sz w:val="34"/>
          <w:szCs w:val="34"/>
        </w:rPr>
        <w:t>T</w:t>
      </w:r>
      <w:r w:rsidR="00EF61E9">
        <w:rPr>
          <w:rFonts w:ascii="Book Antiqua" w:hAnsi="Book Antiqua"/>
          <w:sz w:val="34"/>
          <w:szCs w:val="34"/>
        </w:rPr>
        <w:t xml:space="preserve">he screen is </w:t>
      </w:r>
      <w:r w:rsidR="00E34E8D">
        <w:rPr>
          <w:rFonts w:ascii="Book Antiqua" w:hAnsi="Book Antiqua"/>
          <w:sz w:val="34"/>
          <w:szCs w:val="34"/>
        </w:rPr>
        <w:t>pointing</w:t>
      </w:r>
      <w:r w:rsidR="00EF61E9">
        <w:rPr>
          <w:rFonts w:ascii="Book Antiqua" w:hAnsi="Book Antiqua"/>
          <w:sz w:val="34"/>
          <w:szCs w:val="34"/>
        </w:rPr>
        <w:t xml:space="preserve"> words with a little bouncing ball so </w:t>
      </w:r>
      <w:r w:rsidR="00213942">
        <w:rPr>
          <w:rFonts w:ascii="Book Antiqua" w:hAnsi="Book Antiqua"/>
          <w:sz w:val="34"/>
          <w:szCs w:val="34"/>
        </w:rPr>
        <w:t>they</w:t>
      </w:r>
      <w:r w:rsidR="00EF61E9">
        <w:rPr>
          <w:rFonts w:ascii="Book Antiqua" w:hAnsi="Book Antiqua"/>
          <w:sz w:val="34"/>
          <w:szCs w:val="34"/>
        </w:rPr>
        <w:t xml:space="preserve"> know </w:t>
      </w:r>
      <w:r w:rsidR="00E34E8D">
        <w:rPr>
          <w:rFonts w:ascii="Book Antiqua" w:hAnsi="Book Antiqua"/>
          <w:sz w:val="34"/>
          <w:szCs w:val="34"/>
        </w:rPr>
        <w:t xml:space="preserve">which </w:t>
      </w:r>
      <w:r w:rsidR="00EF61E9">
        <w:rPr>
          <w:rFonts w:ascii="Book Antiqua" w:hAnsi="Book Antiqua"/>
          <w:sz w:val="34"/>
          <w:szCs w:val="34"/>
        </w:rPr>
        <w:t>syllable to sing, the ball bounc</w:t>
      </w:r>
      <w:r w:rsidR="00E34E8D">
        <w:rPr>
          <w:rFonts w:ascii="Book Antiqua" w:hAnsi="Book Antiqua"/>
          <w:sz w:val="34"/>
          <w:szCs w:val="34"/>
        </w:rPr>
        <w:t>ing</w:t>
      </w:r>
      <w:r w:rsidR="00EF61E9">
        <w:rPr>
          <w:rFonts w:ascii="Book Antiqua" w:hAnsi="Book Antiqua"/>
          <w:sz w:val="34"/>
          <w:szCs w:val="34"/>
        </w:rPr>
        <w:t xml:space="preserve"> slightly upward when the tune goes up, downwa</w:t>
      </w:r>
      <w:r w:rsidR="00E34E8D">
        <w:rPr>
          <w:rFonts w:ascii="Book Antiqua" w:hAnsi="Book Antiqua"/>
          <w:sz w:val="34"/>
          <w:szCs w:val="34"/>
        </w:rPr>
        <w:t xml:space="preserve">rd </w:t>
      </w:r>
      <w:r w:rsidR="00213942">
        <w:rPr>
          <w:rFonts w:ascii="Book Antiqua" w:hAnsi="Book Antiqua"/>
          <w:sz w:val="34"/>
          <w:szCs w:val="34"/>
        </w:rPr>
        <w:t xml:space="preserve">when the melody goes downward.  </w:t>
      </w:r>
      <w:r w:rsidR="00EF61E9">
        <w:rPr>
          <w:rFonts w:ascii="Book Antiqua" w:hAnsi="Book Antiqua"/>
          <w:sz w:val="34"/>
          <w:szCs w:val="34"/>
        </w:rPr>
        <w:t xml:space="preserve">You have been away on business </w:t>
      </w:r>
      <w:r w:rsidR="00154EAC">
        <w:rPr>
          <w:rFonts w:ascii="Book Antiqua" w:hAnsi="Book Antiqua"/>
          <w:sz w:val="34"/>
          <w:szCs w:val="34"/>
        </w:rPr>
        <w:t>and th</w:t>
      </w:r>
      <w:r w:rsidR="00CE006D">
        <w:rPr>
          <w:rFonts w:ascii="Book Antiqua" w:hAnsi="Book Antiqua"/>
          <w:sz w:val="34"/>
          <w:szCs w:val="34"/>
        </w:rPr>
        <w:t>is</w:t>
      </w:r>
      <w:r w:rsidR="00154EAC">
        <w:rPr>
          <w:rFonts w:ascii="Book Antiqua" w:hAnsi="Book Antiqua"/>
          <w:sz w:val="34"/>
          <w:szCs w:val="34"/>
        </w:rPr>
        <w:t xml:space="preserve"> manner of </w:t>
      </w:r>
      <w:r w:rsidR="00E34E8D">
        <w:rPr>
          <w:rFonts w:ascii="Book Antiqua" w:hAnsi="Book Antiqua"/>
          <w:sz w:val="34"/>
          <w:szCs w:val="34"/>
        </w:rPr>
        <w:t>projecting</w:t>
      </w:r>
      <w:r w:rsidR="00154EAC">
        <w:rPr>
          <w:rFonts w:ascii="Book Antiqua" w:hAnsi="Book Antiqua"/>
          <w:sz w:val="34"/>
          <w:szCs w:val="34"/>
        </w:rPr>
        <w:t xml:space="preserve"> the words of the hymn </w:t>
      </w:r>
      <w:r w:rsidR="00E34E8D">
        <w:rPr>
          <w:rFonts w:ascii="Book Antiqua" w:hAnsi="Book Antiqua"/>
          <w:sz w:val="34"/>
          <w:szCs w:val="34"/>
        </w:rPr>
        <w:t>rather than using hymnals, is new to the parish</w:t>
      </w:r>
      <w:r w:rsidR="00154EAC">
        <w:rPr>
          <w:rFonts w:ascii="Book Antiqua" w:hAnsi="Book Antiqua"/>
          <w:sz w:val="34"/>
          <w:szCs w:val="34"/>
        </w:rPr>
        <w:t xml:space="preserve">.   </w:t>
      </w:r>
      <w:r w:rsidR="00CE006D">
        <w:rPr>
          <w:rFonts w:ascii="Book Antiqua" w:hAnsi="Book Antiqua"/>
          <w:sz w:val="34"/>
          <w:szCs w:val="34"/>
        </w:rPr>
        <w:t xml:space="preserve">This </w:t>
      </w:r>
      <w:r w:rsidR="00154EAC">
        <w:rPr>
          <w:rFonts w:ascii="Book Antiqua" w:hAnsi="Book Antiqua"/>
          <w:sz w:val="34"/>
          <w:szCs w:val="34"/>
        </w:rPr>
        <w:t xml:space="preserve">is a new tune </w:t>
      </w:r>
      <w:r w:rsidR="00CE71D2">
        <w:rPr>
          <w:rFonts w:ascii="Book Antiqua" w:hAnsi="Book Antiqua"/>
          <w:sz w:val="34"/>
          <w:szCs w:val="34"/>
        </w:rPr>
        <w:t>for the parish, that you know;</w:t>
      </w:r>
      <w:r w:rsidR="00154EAC">
        <w:rPr>
          <w:rFonts w:ascii="Book Antiqua" w:hAnsi="Book Antiqua"/>
          <w:sz w:val="34"/>
          <w:szCs w:val="34"/>
        </w:rPr>
        <w:t xml:space="preserve"> but </w:t>
      </w:r>
      <w:r w:rsidR="00CE71D2">
        <w:rPr>
          <w:rFonts w:ascii="Book Antiqua" w:hAnsi="Book Antiqua"/>
          <w:sz w:val="34"/>
          <w:szCs w:val="34"/>
        </w:rPr>
        <w:t>the Congregation m</w:t>
      </w:r>
      <w:r w:rsidR="00154EAC">
        <w:rPr>
          <w:rFonts w:ascii="Book Antiqua" w:hAnsi="Book Antiqua"/>
          <w:sz w:val="34"/>
          <w:szCs w:val="34"/>
        </w:rPr>
        <w:t>ust</w:t>
      </w:r>
      <w:r w:rsidR="00CE71D2">
        <w:rPr>
          <w:rFonts w:ascii="Book Antiqua" w:hAnsi="Book Antiqua"/>
          <w:sz w:val="34"/>
          <w:szCs w:val="34"/>
        </w:rPr>
        <w:t>’</w:t>
      </w:r>
      <w:r w:rsidR="00154EAC">
        <w:rPr>
          <w:rFonts w:ascii="Book Antiqua" w:hAnsi="Book Antiqua"/>
          <w:sz w:val="34"/>
          <w:szCs w:val="34"/>
        </w:rPr>
        <w:t xml:space="preserve">ve heard it before because they are singing </w:t>
      </w:r>
      <w:r w:rsidR="003F2A87">
        <w:rPr>
          <w:rFonts w:ascii="Book Antiqua" w:hAnsi="Book Antiqua"/>
          <w:sz w:val="34"/>
          <w:szCs w:val="34"/>
        </w:rPr>
        <w:t xml:space="preserve">along </w:t>
      </w:r>
      <w:r w:rsidR="00154EAC">
        <w:rPr>
          <w:rFonts w:ascii="Book Antiqua" w:hAnsi="Book Antiqua"/>
          <w:sz w:val="34"/>
          <w:szCs w:val="34"/>
        </w:rPr>
        <w:t xml:space="preserve">though </w:t>
      </w:r>
      <w:r w:rsidR="00E34E8D">
        <w:rPr>
          <w:rFonts w:ascii="Book Antiqua" w:hAnsi="Book Antiqua"/>
          <w:sz w:val="34"/>
          <w:szCs w:val="34"/>
        </w:rPr>
        <w:t>carefully</w:t>
      </w:r>
      <w:r w:rsidR="003F2A87">
        <w:rPr>
          <w:rFonts w:ascii="Book Antiqua" w:hAnsi="Book Antiqua"/>
          <w:sz w:val="34"/>
          <w:szCs w:val="34"/>
        </w:rPr>
        <w:t xml:space="preserve">.   </w:t>
      </w:r>
    </w:p>
    <w:p w14:paraId="2FD62DB4" w14:textId="77777777" w:rsidR="008F5244" w:rsidRDefault="00154EAC" w:rsidP="008F5244">
      <w:pPr>
        <w:spacing w:after="0" w:line="276" w:lineRule="auto"/>
        <w:jc w:val="both"/>
        <w:rPr>
          <w:rFonts w:ascii="Book Antiqua" w:hAnsi="Book Antiqua"/>
          <w:sz w:val="34"/>
          <w:szCs w:val="34"/>
        </w:rPr>
      </w:pPr>
      <w:r>
        <w:rPr>
          <w:rFonts w:ascii="Book Antiqua" w:hAnsi="Book Antiqua"/>
          <w:sz w:val="34"/>
          <w:szCs w:val="34"/>
        </w:rPr>
        <w:t xml:space="preserve"> </w:t>
      </w:r>
      <w:r>
        <w:rPr>
          <w:rFonts w:ascii="Book Antiqua" w:hAnsi="Book Antiqua"/>
          <w:sz w:val="34"/>
          <w:szCs w:val="34"/>
        </w:rPr>
        <w:tab/>
        <w:t xml:space="preserve">Wait!  They </w:t>
      </w:r>
      <w:r w:rsidR="00213942">
        <w:rPr>
          <w:rFonts w:ascii="Book Antiqua" w:hAnsi="Book Antiqua"/>
          <w:sz w:val="34"/>
          <w:szCs w:val="34"/>
        </w:rPr>
        <w:t xml:space="preserve">are already </w:t>
      </w:r>
      <w:r>
        <w:rPr>
          <w:rFonts w:ascii="Book Antiqua" w:hAnsi="Book Antiqua"/>
          <w:sz w:val="34"/>
          <w:szCs w:val="34"/>
        </w:rPr>
        <w:t xml:space="preserve">louder </w:t>
      </w:r>
      <w:r w:rsidR="008F5244">
        <w:rPr>
          <w:rFonts w:ascii="Book Antiqua" w:hAnsi="Book Antiqua"/>
          <w:sz w:val="34"/>
          <w:szCs w:val="34"/>
        </w:rPr>
        <w:t>in</w:t>
      </w:r>
      <w:r>
        <w:rPr>
          <w:rFonts w:ascii="Book Antiqua" w:hAnsi="Book Antiqua"/>
          <w:sz w:val="34"/>
          <w:szCs w:val="34"/>
        </w:rPr>
        <w:t xml:space="preserve"> Verse Two.  They’ve sung </w:t>
      </w:r>
      <w:r w:rsidR="00213942">
        <w:rPr>
          <w:rFonts w:ascii="Book Antiqua" w:hAnsi="Book Antiqua"/>
          <w:sz w:val="34"/>
          <w:szCs w:val="34"/>
        </w:rPr>
        <w:t>it</w:t>
      </w:r>
      <w:r>
        <w:rPr>
          <w:rFonts w:ascii="Book Antiqua" w:hAnsi="Book Antiqua"/>
          <w:sz w:val="34"/>
          <w:szCs w:val="34"/>
        </w:rPr>
        <w:t xml:space="preserve"> before.   They just ha</w:t>
      </w:r>
      <w:r w:rsidR="00E34E8D">
        <w:rPr>
          <w:rFonts w:ascii="Book Antiqua" w:hAnsi="Book Antiqua"/>
          <w:sz w:val="34"/>
          <w:szCs w:val="34"/>
        </w:rPr>
        <w:t>d</w:t>
      </w:r>
      <w:r>
        <w:rPr>
          <w:rFonts w:ascii="Book Antiqua" w:hAnsi="Book Antiqua"/>
          <w:sz w:val="34"/>
          <w:szCs w:val="34"/>
        </w:rPr>
        <w:t xml:space="preserve"> to be reminded.   Well, during Ordinary Time </w:t>
      </w:r>
      <w:r w:rsidR="00E34E8D">
        <w:rPr>
          <w:rFonts w:ascii="Book Antiqua" w:hAnsi="Book Antiqua"/>
          <w:sz w:val="34"/>
          <w:szCs w:val="34"/>
        </w:rPr>
        <w:t>an</w:t>
      </w:r>
      <w:r>
        <w:rPr>
          <w:rFonts w:ascii="Book Antiqua" w:hAnsi="Book Antiqua"/>
          <w:sz w:val="34"/>
          <w:szCs w:val="34"/>
        </w:rPr>
        <w:t xml:space="preserve"> Introit does</w:t>
      </w:r>
      <w:r w:rsidR="00E34E8D">
        <w:rPr>
          <w:rFonts w:ascii="Book Antiqua" w:hAnsi="Book Antiqua"/>
          <w:sz w:val="34"/>
          <w:szCs w:val="34"/>
        </w:rPr>
        <w:t>n’t</w:t>
      </w:r>
      <w:r>
        <w:rPr>
          <w:rFonts w:ascii="Book Antiqua" w:hAnsi="Book Antiqua"/>
          <w:sz w:val="34"/>
          <w:szCs w:val="34"/>
        </w:rPr>
        <w:t xml:space="preserve"> have to be “super dynamic,” and they </w:t>
      </w:r>
      <w:r w:rsidRPr="00154EAC">
        <w:rPr>
          <w:rFonts w:ascii="Book Antiqua" w:hAnsi="Book Antiqua"/>
          <w:i/>
          <w:iCs/>
          <w:sz w:val="34"/>
          <w:szCs w:val="34"/>
        </w:rPr>
        <w:t>are</w:t>
      </w:r>
      <w:r>
        <w:rPr>
          <w:rFonts w:ascii="Book Antiqua" w:hAnsi="Book Antiqua"/>
          <w:sz w:val="34"/>
          <w:szCs w:val="34"/>
        </w:rPr>
        <w:t xml:space="preserve"> </w:t>
      </w:r>
      <w:r w:rsidR="00E34E8D">
        <w:rPr>
          <w:rFonts w:ascii="Book Antiqua" w:hAnsi="Book Antiqua"/>
          <w:sz w:val="34"/>
          <w:szCs w:val="34"/>
        </w:rPr>
        <w:t xml:space="preserve">gradually opening their voices on </w:t>
      </w:r>
      <w:r w:rsidR="00213942">
        <w:rPr>
          <w:rFonts w:ascii="Book Antiqua" w:hAnsi="Book Antiqua"/>
          <w:sz w:val="34"/>
          <w:szCs w:val="34"/>
        </w:rPr>
        <w:t>one</w:t>
      </w:r>
      <w:r w:rsidR="00E34E8D">
        <w:rPr>
          <w:rFonts w:ascii="Book Antiqua" w:hAnsi="Book Antiqua"/>
          <w:sz w:val="34"/>
          <w:szCs w:val="34"/>
        </w:rPr>
        <w:t xml:space="preserve"> very good </w:t>
      </w:r>
      <w:r w:rsidR="00213942">
        <w:rPr>
          <w:rFonts w:ascii="Book Antiqua" w:hAnsi="Book Antiqua"/>
          <w:sz w:val="34"/>
          <w:szCs w:val="34"/>
        </w:rPr>
        <w:t>hymn</w:t>
      </w:r>
      <w:r w:rsidR="00E34E8D">
        <w:rPr>
          <w:rFonts w:ascii="Book Antiqua" w:hAnsi="Book Antiqua"/>
          <w:sz w:val="34"/>
          <w:szCs w:val="34"/>
        </w:rPr>
        <w:t>t</w:t>
      </w:r>
      <w:r>
        <w:rPr>
          <w:rFonts w:ascii="Book Antiqua" w:hAnsi="Book Antiqua"/>
          <w:sz w:val="34"/>
          <w:szCs w:val="34"/>
        </w:rPr>
        <w:t xml:space="preserve">une.  </w:t>
      </w:r>
    </w:p>
    <w:p w14:paraId="46A41108" w14:textId="0D2443CB" w:rsidR="008F5244" w:rsidRDefault="008F5244" w:rsidP="008F5244">
      <w:pPr>
        <w:spacing w:after="0" w:line="276" w:lineRule="auto"/>
        <w:ind w:firstLine="720"/>
        <w:jc w:val="both"/>
        <w:rPr>
          <w:rFonts w:ascii="Book Antiqua" w:hAnsi="Book Antiqua"/>
          <w:sz w:val="34"/>
          <w:szCs w:val="34"/>
        </w:rPr>
      </w:pPr>
      <w:r>
        <w:rPr>
          <w:rFonts w:ascii="Book Antiqua" w:hAnsi="Book Antiqua"/>
          <w:sz w:val="34"/>
          <w:szCs w:val="34"/>
        </w:rPr>
        <w:t xml:space="preserve">You glance again at the bulletin when Music is indicated.  </w:t>
      </w:r>
      <w:r w:rsidR="00EB1D82">
        <w:rPr>
          <w:rFonts w:ascii="Book Antiqua" w:hAnsi="Book Antiqua"/>
          <w:sz w:val="34"/>
          <w:szCs w:val="34"/>
        </w:rPr>
        <w:t xml:space="preserve">The hymn tune is </w:t>
      </w:r>
      <w:r>
        <w:rPr>
          <w:rFonts w:ascii="Book Antiqua" w:hAnsi="Book Antiqua"/>
          <w:sz w:val="34"/>
          <w:szCs w:val="34"/>
        </w:rPr>
        <w:t>Hyfrydol</w:t>
      </w:r>
      <w:r w:rsidR="00EB1D82">
        <w:rPr>
          <w:rFonts w:ascii="Book Antiqua" w:hAnsi="Book Antiqua"/>
          <w:sz w:val="34"/>
          <w:szCs w:val="34"/>
        </w:rPr>
        <w:t>,</w:t>
      </w:r>
      <w:r>
        <w:rPr>
          <w:rFonts w:ascii="Book Antiqua" w:hAnsi="Book Antiqua"/>
          <w:sz w:val="34"/>
          <w:szCs w:val="34"/>
        </w:rPr>
        <w:t xml:space="preserve"> a beautiful Welsh melody</w:t>
      </w:r>
      <w:r w:rsidR="00EB1D82">
        <w:rPr>
          <w:rFonts w:ascii="Book Antiqua" w:hAnsi="Book Antiqua"/>
          <w:sz w:val="34"/>
          <w:szCs w:val="34"/>
        </w:rPr>
        <w:t xml:space="preserve"> well </w:t>
      </w:r>
      <w:r>
        <w:rPr>
          <w:rFonts w:ascii="Book Antiqua" w:hAnsi="Book Antiqua"/>
          <w:sz w:val="34"/>
          <w:szCs w:val="34"/>
        </w:rPr>
        <w:t xml:space="preserve">worth learning.  </w:t>
      </w:r>
      <w:r w:rsidR="004044AB">
        <w:rPr>
          <w:rFonts w:ascii="Book Antiqua" w:hAnsi="Book Antiqua"/>
          <w:sz w:val="34"/>
          <w:szCs w:val="34"/>
        </w:rPr>
        <w:t>T</w:t>
      </w:r>
      <w:r>
        <w:rPr>
          <w:rFonts w:ascii="Book Antiqua" w:hAnsi="Book Antiqua"/>
          <w:sz w:val="34"/>
          <w:szCs w:val="34"/>
        </w:rPr>
        <w:t xml:space="preserve">he words, “Church of God, Elect and Glorious,” </w:t>
      </w:r>
      <w:r w:rsidR="004044AB">
        <w:rPr>
          <w:rFonts w:ascii="Book Antiqua" w:hAnsi="Book Antiqua"/>
          <w:sz w:val="34"/>
          <w:szCs w:val="34"/>
        </w:rPr>
        <w:t>are</w:t>
      </w:r>
      <w:r>
        <w:rPr>
          <w:rFonts w:ascii="Book Antiqua" w:hAnsi="Book Antiqua"/>
          <w:sz w:val="34"/>
          <w:szCs w:val="34"/>
        </w:rPr>
        <w:t xml:space="preserve"> spelled out well when sung to this tune.</w:t>
      </w:r>
    </w:p>
    <w:p w14:paraId="41C6126A" w14:textId="732A57CA" w:rsidR="00E34E8D" w:rsidRDefault="00154EAC" w:rsidP="004044AB">
      <w:pPr>
        <w:spacing w:after="0" w:line="276" w:lineRule="auto"/>
        <w:ind w:firstLine="720"/>
        <w:jc w:val="both"/>
        <w:rPr>
          <w:rFonts w:ascii="Book Antiqua" w:hAnsi="Book Antiqua"/>
          <w:sz w:val="34"/>
          <w:szCs w:val="34"/>
        </w:rPr>
      </w:pPr>
      <w:r>
        <w:rPr>
          <w:rFonts w:ascii="Book Antiqua" w:hAnsi="Book Antiqua"/>
          <w:sz w:val="34"/>
          <w:szCs w:val="34"/>
        </w:rPr>
        <w:t xml:space="preserve">This Mass has the Parish Choir.  It’s a custom of the </w:t>
      </w:r>
      <w:r w:rsidR="00213942">
        <w:rPr>
          <w:rFonts w:ascii="Book Antiqua" w:hAnsi="Book Antiqua"/>
          <w:sz w:val="34"/>
          <w:szCs w:val="34"/>
        </w:rPr>
        <w:t>Congregation</w:t>
      </w:r>
      <w:r>
        <w:rPr>
          <w:rFonts w:ascii="Book Antiqua" w:hAnsi="Book Antiqua"/>
          <w:sz w:val="34"/>
          <w:szCs w:val="34"/>
        </w:rPr>
        <w:t xml:space="preserve"> to give the third verse of a hymn to the choir.  </w:t>
      </w:r>
      <w:r w:rsidR="00213942">
        <w:rPr>
          <w:rFonts w:ascii="Book Antiqua" w:hAnsi="Book Antiqua"/>
          <w:sz w:val="34"/>
          <w:szCs w:val="34"/>
        </w:rPr>
        <w:t xml:space="preserve">The </w:t>
      </w:r>
      <w:r w:rsidR="00213942">
        <w:rPr>
          <w:rFonts w:ascii="Book Antiqua" w:hAnsi="Book Antiqua"/>
          <w:sz w:val="34"/>
          <w:szCs w:val="34"/>
        </w:rPr>
        <w:lastRenderedPageBreak/>
        <w:t xml:space="preserve">Organist begins verse three with </w:t>
      </w:r>
      <w:r>
        <w:rPr>
          <w:rFonts w:ascii="Book Antiqua" w:hAnsi="Book Antiqua"/>
          <w:sz w:val="34"/>
          <w:szCs w:val="34"/>
        </w:rPr>
        <w:t xml:space="preserve">softer stops and </w:t>
      </w:r>
      <w:r w:rsidR="00213942">
        <w:rPr>
          <w:rFonts w:ascii="Book Antiqua" w:hAnsi="Book Antiqua"/>
          <w:sz w:val="34"/>
          <w:szCs w:val="34"/>
        </w:rPr>
        <w:t xml:space="preserve">all listen to the harmonies of the Choir.  Then, a rousing fourth verse.  This </w:t>
      </w:r>
      <w:r w:rsidR="00F11C40">
        <w:rPr>
          <w:rFonts w:ascii="Book Antiqua" w:hAnsi="Book Antiqua"/>
          <w:sz w:val="34"/>
          <w:szCs w:val="34"/>
        </w:rPr>
        <w:t xml:space="preserve">turns out to be a </w:t>
      </w:r>
      <w:r w:rsidR="00213942">
        <w:rPr>
          <w:rFonts w:ascii="Book Antiqua" w:hAnsi="Book Antiqua"/>
          <w:sz w:val="34"/>
          <w:szCs w:val="34"/>
        </w:rPr>
        <w:t xml:space="preserve">successful Entrance Song </w:t>
      </w:r>
      <w:r w:rsidR="00F11C40">
        <w:rPr>
          <w:rFonts w:ascii="Book Antiqua" w:hAnsi="Book Antiqua"/>
          <w:sz w:val="34"/>
          <w:szCs w:val="34"/>
        </w:rPr>
        <w:t>to</w:t>
      </w:r>
      <w:r w:rsidR="00213942">
        <w:rPr>
          <w:rFonts w:ascii="Book Antiqua" w:hAnsi="Book Antiqua"/>
          <w:sz w:val="34"/>
          <w:szCs w:val="34"/>
        </w:rPr>
        <w:t xml:space="preserve"> begin the </w:t>
      </w:r>
      <w:r w:rsidR="00F11C40">
        <w:rPr>
          <w:rFonts w:ascii="Book Antiqua" w:hAnsi="Book Antiqua"/>
          <w:sz w:val="34"/>
          <w:szCs w:val="34"/>
        </w:rPr>
        <w:t>Liturgy.</w:t>
      </w:r>
    </w:p>
    <w:p w14:paraId="01AB92C9" w14:textId="1FA03BC0" w:rsidR="00E34E8D" w:rsidRDefault="00213942"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During the fourth verse, the priest, who has already reverenced the Altar and has been singing along while standing at his Presidential Chair, now finds himself looking around he Congregation, smiling indeed, and just for the moment enjoying the full house that the Parish now has for this very musical of its Sunday Masses.  And as the Organist delineates it chord by sightly slower note and chord, the Congregation, Choir and Cantrice </w:t>
      </w:r>
      <w:r w:rsidR="00FA0B8B">
        <w:rPr>
          <w:rFonts w:ascii="Book Antiqua" w:hAnsi="Book Antiqua"/>
          <w:sz w:val="34"/>
          <w:szCs w:val="34"/>
        </w:rPr>
        <w:t>end their singing of the Opening Hymn with a beautiful Rallentando sing</w:t>
      </w:r>
      <w:r w:rsidR="00682E8D">
        <w:rPr>
          <w:rFonts w:ascii="Book Antiqua" w:hAnsi="Book Antiqua"/>
          <w:sz w:val="34"/>
          <w:szCs w:val="34"/>
        </w:rPr>
        <w:t>ing</w:t>
      </w:r>
      <w:r w:rsidR="00FA0B8B">
        <w:rPr>
          <w:rFonts w:ascii="Book Antiqua" w:hAnsi="Book Antiqua"/>
          <w:sz w:val="34"/>
          <w:szCs w:val="34"/>
        </w:rPr>
        <w:t xml:space="preserve"> very much together.   </w:t>
      </w:r>
    </w:p>
    <w:p w14:paraId="0338485D" w14:textId="21BD8AC1" w:rsidR="00154EAC" w:rsidRDefault="00682E8D" w:rsidP="00243B20">
      <w:pPr>
        <w:spacing w:after="0" w:line="276" w:lineRule="auto"/>
        <w:ind w:firstLine="720"/>
        <w:jc w:val="both"/>
        <w:rPr>
          <w:rFonts w:ascii="Book Antiqua" w:hAnsi="Book Antiqua"/>
          <w:sz w:val="34"/>
          <w:szCs w:val="34"/>
        </w:rPr>
      </w:pPr>
      <w:r>
        <w:rPr>
          <w:rFonts w:ascii="Book Antiqua" w:hAnsi="Book Antiqua"/>
          <w:sz w:val="34"/>
          <w:szCs w:val="34"/>
        </w:rPr>
        <w:t>My</w:t>
      </w:r>
      <w:r w:rsidR="00154EAC">
        <w:rPr>
          <w:rFonts w:ascii="Book Antiqua" w:hAnsi="Book Antiqua"/>
          <w:sz w:val="34"/>
          <w:szCs w:val="34"/>
        </w:rPr>
        <w:t xml:space="preserve">, has this parish improved since only a few years ago the singing was </w:t>
      </w:r>
      <w:r w:rsidR="00E34E8D">
        <w:rPr>
          <w:rFonts w:ascii="Book Antiqua" w:hAnsi="Book Antiqua"/>
          <w:sz w:val="34"/>
          <w:szCs w:val="34"/>
        </w:rPr>
        <w:t>always</w:t>
      </w:r>
      <w:r w:rsidR="00154EAC">
        <w:rPr>
          <w:rFonts w:ascii="Book Antiqua" w:hAnsi="Book Antiqua"/>
          <w:sz w:val="34"/>
          <w:szCs w:val="34"/>
        </w:rPr>
        <w:t xml:space="preserve"> sof</w:t>
      </w:r>
      <w:r w:rsidR="00E34E8D">
        <w:rPr>
          <w:rFonts w:ascii="Book Antiqua" w:hAnsi="Book Antiqua"/>
          <w:sz w:val="34"/>
          <w:szCs w:val="34"/>
        </w:rPr>
        <w:t>t</w:t>
      </w:r>
      <w:r w:rsidR="00FA0B8B">
        <w:rPr>
          <w:rFonts w:ascii="Book Antiqua" w:hAnsi="Book Antiqua"/>
          <w:sz w:val="34"/>
          <w:szCs w:val="34"/>
        </w:rPr>
        <w:t xml:space="preserve"> and</w:t>
      </w:r>
      <w:r>
        <w:rPr>
          <w:rFonts w:ascii="Book Antiqua" w:hAnsi="Book Antiqua"/>
          <w:sz w:val="34"/>
          <w:szCs w:val="34"/>
        </w:rPr>
        <w:t>, it</w:t>
      </w:r>
      <w:r w:rsidR="00FA0B8B">
        <w:rPr>
          <w:rFonts w:ascii="Book Antiqua" w:hAnsi="Book Antiqua"/>
          <w:sz w:val="34"/>
          <w:szCs w:val="34"/>
        </w:rPr>
        <w:t xml:space="preserve"> seemed</w:t>
      </w:r>
      <w:r>
        <w:rPr>
          <w:rFonts w:ascii="Book Antiqua" w:hAnsi="Book Antiqua"/>
          <w:sz w:val="34"/>
          <w:szCs w:val="34"/>
        </w:rPr>
        <w:t>,</w:t>
      </w:r>
      <w:r w:rsidR="00FA0B8B">
        <w:rPr>
          <w:rFonts w:ascii="Book Antiqua" w:hAnsi="Book Antiqua"/>
          <w:sz w:val="34"/>
          <w:szCs w:val="34"/>
        </w:rPr>
        <w:t xml:space="preserve"> </w:t>
      </w:r>
      <w:r w:rsidR="00154EAC">
        <w:rPr>
          <w:rFonts w:ascii="Book Antiqua" w:hAnsi="Book Antiqua"/>
          <w:sz w:val="34"/>
          <w:szCs w:val="34"/>
        </w:rPr>
        <w:t xml:space="preserve">half-hearted.  </w:t>
      </w:r>
      <w:r w:rsidR="00FA0B8B">
        <w:rPr>
          <w:rFonts w:ascii="Book Antiqua" w:hAnsi="Book Antiqua"/>
          <w:sz w:val="34"/>
          <w:szCs w:val="34"/>
        </w:rPr>
        <w:t>The</w:t>
      </w:r>
      <w:r w:rsidR="00154EAC">
        <w:rPr>
          <w:rFonts w:ascii="Book Antiqua" w:hAnsi="Book Antiqua"/>
          <w:sz w:val="34"/>
          <w:szCs w:val="34"/>
        </w:rPr>
        <w:t xml:space="preserve"> new Director of Music and </w:t>
      </w:r>
      <w:r w:rsidR="00FA0B8B">
        <w:rPr>
          <w:rFonts w:ascii="Book Antiqua" w:hAnsi="Book Antiqua"/>
          <w:sz w:val="34"/>
          <w:szCs w:val="34"/>
        </w:rPr>
        <w:t>new professional</w:t>
      </w:r>
      <w:r>
        <w:rPr>
          <w:rFonts w:ascii="Book Antiqua" w:hAnsi="Book Antiqua"/>
          <w:sz w:val="34"/>
          <w:szCs w:val="34"/>
        </w:rPr>
        <w:t>ly-trained</w:t>
      </w:r>
      <w:r w:rsidR="00FA0B8B">
        <w:rPr>
          <w:rFonts w:ascii="Book Antiqua" w:hAnsi="Book Antiqua"/>
          <w:sz w:val="34"/>
          <w:szCs w:val="34"/>
        </w:rPr>
        <w:t xml:space="preserve"> </w:t>
      </w:r>
      <w:r w:rsidR="00154EAC">
        <w:rPr>
          <w:rFonts w:ascii="Book Antiqua" w:hAnsi="Book Antiqua"/>
          <w:sz w:val="34"/>
          <w:szCs w:val="34"/>
        </w:rPr>
        <w:t xml:space="preserve">Organist have made </w:t>
      </w:r>
      <w:r>
        <w:rPr>
          <w:rFonts w:ascii="Book Antiqua" w:hAnsi="Book Antiqua"/>
          <w:sz w:val="34"/>
          <w:szCs w:val="34"/>
        </w:rPr>
        <w:t>a</w:t>
      </w:r>
      <w:r w:rsidR="00154EAC">
        <w:rPr>
          <w:rFonts w:ascii="Book Antiqua" w:hAnsi="Book Antiqua"/>
          <w:sz w:val="34"/>
          <w:szCs w:val="34"/>
        </w:rPr>
        <w:t xml:space="preserve"> difference.   The Opening of th</w:t>
      </w:r>
      <w:r w:rsidR="00BA12A9">
        <w:rPr>
          <w:rFonts w:ascii="Book Antiqua" w:hAnsi="Book Antiqua"/>
          <w:sz w:val="34"/>
          <w:szCs w:val="34"/>
        </w:rPr>
        <w:t>is</w:t>
      </w:r>
      <w:r w:rsidR="00154EAC">
        <w:rPr>
          <w:rFonts w:ascii="Book Antiqua" w:hAnsi="Book Antiqua"/>
          <w:sz w:val="34"/>
          <w:szCs w:val="34"/>
        </w:rPr>
        <w:t xml:space="preserve"> Mass </w:t>
      </w:r>
      <w:r w:rsidR="00FA0B8B">
        <w:rPr>
          <w:rFonts w:ascii="Book Antiqua" w:hAnsi="Book Antiqua"/>
          <w:sz w:val="34"/>
          <w:szCs w:val="34"/>
        </w:rPr>
        <w:t>had</w:t>
      </w:r>
      <w:r w:rsidR="00154EAC">
        <w:rPr>
          <w:rFonts w:ascii="Book Antiqua" w:hAnsi="Book Antiqua"/>
          <w:sz w:val="34"/>
          <w:szCs w:val="34"/>
        </w:rPr>
        <w:t xml:space="preserve"> a “group feeling</w:t>
      </w:r>
      <w:r w:rsidR="00BA12A9">
        <w:rPr>
          <w:rFonts w:ascii="Book Antiqua" w:hAnsi="Book Antiqua"/>
          <w:sz w:val="34"/>
          <w:szCs w:val="34"/>
        </w:rPr>
        <w:t>.</w:t>
      </w:r>
      <w:r w:rsidR="00154EAC">
        <w:rPr>
          <w:rFonts w:ascii="Book Antiqua" w:hAnsi="Book Antiqua"/>
          <w:sz w:val="34"/>
          <w:szCs w:val="34"/>
        </w:rPr>
        <w:t xml:space="preserve">” </w:t>
      </w:r>
      <w:r w:rsidR="001B43E9">
        <w:rPr>
          <w:rFonts w:ascii="Book Antiqua" w:hAnsi="Book Antiqua"/>
          <w:sz w:val="34"/>
          <w:szCs w:val="34"/>
        </w:rPr>
        <w:t>E</w:t>
      </w:r>
      <w:r w:rsidR="00FA0B8B">
        <w:rPr>
          <w:rFonts w:ascii="Book Antiqua" w:hAnsi="Book Antiqua"/>
          <w:sz w:val="34"/>
          <w:szCs w:val="34"/>
        </w:rPr>
        <w:t xml:space="preserve">ven a “growing together as a group” feeling, insofar as the hymntune was a new </w:t>
      </w:r>
      <w:r w:rsidR="001B43E9">
        <w:rPr>
          <w:rFonts w:ascii="Book Antiqua" w:hAnsi="Book Antiqua"/>
          <w:sz w:val="34"/>
          <w:szCs w:val="34"/>
        </w:rPr>
        <w:t>likeable</w:t>
      </w:r>
      <w:r w:rsidR="00FA0B8B">
        <w:rPr>
          <w:rFonts w:ascii="Book Antiqua" w:hAnsi="Book Antiqua"/>
          <w:sz w:val="34"/>
          <w:szCs w:val="34"/>
        </w:rPr>
        <w:t xml:space="preserve"> addition to the Parish’s repertoire.  </w:t>
      </w:r>
      <w:r w:rsidR="00BA12A9">
        <w:rPr>
          <w:rFonts w:ascii="Book Antiqua" w:hAnsi="Book Antiqua"/>
          <w:sz w:val="34"/>
          <w:szCs w:val="34"/>
        </w:rPr>
        <w:t>You</w:t>
      </w:r>
      <w:r w:rsidR="00154EAC">
        <w:rPr>
          <w:rFonts w:ascii="Book Antiqua" w:hAnsi="Book Antiqua"/>
          <w:sz w:val="34"/>
          <w:szCs w:val="34"/>
        </w:rPr>
        <w:t xml:space="preserve"> glance around </w:t>
      </w:r>
      <w:r w:rsidR="00BA12A9">
        <w:rPr>
          <w:rFonts w:ascii="Book Antiqua" w:hAnsi="Book Antiqua"/>
          <w:sz w:val="34"/>
          <w:szCs w:val="34"/>
        </w:rPr>
        <w:t xml:space="preserve">and </w:t>
      </w:r>
      <w:r w:rsidR="00154EAC">
        <w:rPr>
          <w:rFonts w:ascii="Book Antiqua" w:hAnsi="Book Antiqua"/>
          <w:sz w:val="34"/>
          <w:szCs w:val="34"/>
        </w:rPr>
        <w:t>see people standing comfortably, many of them smilin</w:t>
      </w:r>
      <w:r w:rsidR="00BA12A9">
        <w:rPr>
          <w:rFonts w:ascii="Book Antiqua" w:hAnsi="Book Antiqua"/>
          <w:sz w:val="34"/>
          <w:szCs w:val="34"/>
        </w:rPr>
        <w:t>g.</w:t>
      </w:r>
      <w:r w:rsidR="00154EAC">
        <w:rPr>
          <w:rFonts w:ascii="Book Antiqua" w:hAnsi="Book Antiqua"/>
          <w:sz w:val="34"/>
          <w:szCs w:val="34"/>
        </w:rPr>
        <w:t xml:space="preserve">   They have just concluded singing, “Church of God, Elect and Glorious,” to a strikingly beautiful </w:t>
      </w:r>
      <w:r w:rsidR="00BA12A9">
        <w:rPr>
          <w:rFonts w:ascii="Book Antiqua" w:hAnsi="Book Antiqua"/>
          <w:sz w:val="34"/>
          <w:szCs w:val="34"/>
        </w:rPr>
        <w:t>t</w:t>
      </w:r>
      <w:r w:rsidR="00154EAC">
        <w:rPr>
          <w:rFonts w:ascii="Book Antiqua" w:hAnsi="Book Antiqua"/>
          <w:sz w:val="34"/>
          <w:szCs w:val="34"/>
        </w:rPr>
        <w:t xml:space="preserve">une harmonized by the Parish Choir, accompanied by a </w:t>
      </w:r>
      <w:r w:rsidR="00BA12A9">
        <w:rPr>
          <w:rFonts w:ascii="Book Antiqua" w:hAnsi="Book Antiqua"/>
          <w:sz w:val="34"/>
          <w:szCs w:val="34"/>
        </w:rPr>
        <w:t>capable</w:t>
      </w:r>
      <w:r w:rsidR="00154EAC">
        <w:rPr>
          <w:rFonts w:ascii="Book Antiqua" w:hAnsi="Book Antiqua"/>
          <w:sz w:val="34"/>
          <w:szCs w:val="34"/>
        </w:rPr>
        <w:t xml:space="preserve"> organist and guided by </w:t>
      </w:r>
      <w:r w:rsidR="00CD6B3B">
        <w:rPr>
          <w:rFonts w:ascii="Book Antiqua" w:hAnsi="Book Antiqua"/>
          <w:sz w:val="34"/>
          <w:szCs w:val="34"/>
        </w:rPr>
        <w:t>the well-trained choir member who is the Cantrice for this Mass.</w:t>
      </w:r>
    </w:p>
    <w:p w14:paraId="78973F13" w14:textId="1A6B7DCF" w:rsidR="00FA0B8B" w:rsidRDefault="00CD6B3B"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The Pastor opens Mass by chanting, “The Lord be with you,” and the Congregation answers </w:t>
      </w:r>
      <w:r w:rsidRPr="00CD6B3B">
        <w:rPr>
          <w:rFonts w:ascii="Book Antiqua" w:hAnsi="Book Antiqua"/>
          <w:i/>
          <w:iCs/>
          <w:sz w:val="34"/>
          <w:szCs w:val="34"/>
        </w:rPr>
        <w:t>a cappella</w:t>
      </w:r>
      <w:r>
        <w:rPr>
          <w:rFonts w:ascii="Book Antiqua" w:hAnsi="Book Antiqua"/>
          <w:sz w:val="34"/>
          <w:szCs w:val="34"/>
        </w:rPr>
        <w:t xml:space="preserve"> – no organ needed, “And with your spirit,” </w:t>
      </w:r>
      <w:r w:rsidR="00FA0B8B">
        <w:rPr>
          <w:rFonts w:ascii="Book Antiqua" w:hAnsi="Book Antiqua"/>
          <w:sz w:val="34"/>
          <w:szCs w:val="34"/>
        </w:rPr>
        <w:t>echoing the same notes</w:t>
      </w:r>
      <w:r>
        <w:rPr>
          <w:rFonts w:ascii="Book Antiqua" w:hAnsi="Book Antiqua"/>
          <w:sz w:val="34"/>
          <w:szCs w:val="34"/>
        </w:rPr>
        <w:t xml:space="preserve">.  </w:t>
      </w:r>
      <w:r w:rsidR="00F316E2">
        <w:rPr>
          <w:rFonts w:ascii="Book Antiqua" w:hAnsi="Book Antiqua"/>
          <w:sz w:val="34"/>
          <w:szCs w:val="34"/>
        </w:rPr>
        <w:t>The Pastor</w:t>
      </w:r>
      <w:r>
        <w:rPr>
          <w:rFonts w:ascii="Book Antiqua" w:hAnsi="Book Antiqua"/>
          <w:sz w:val="34"/>
          <w:szCs w:val="34"/>
        </w:rPr>
        <w:t xml:space="preserve"> describes the scriptural theme he will highlight</w:t>
      </w:r>
      <w:r w:rsidR="00FA0B8B">
        <w:rPr>
          <w:rFonts w:ascii="Book Antiqua" w:hAnsi="Book Antiqua"/>
          <w:sz w:val="34"/>
          <w:szCs w:val="34"/>
        </w:rPr>
        <w:t xml:space="preserve"> </w:t>
      </w:r>
      <w:r>
        <w:rPr>
          <w:rFonts w:ascii="Book Antiqua" w:hAnsi="Book Antiqua"/>
          <w:sz w:val="34"/>
          <w:szCs w:val="34"/>
        </w:rPr>
        <w:t>in his homily</w:t>
      </w:r>
      <w:r w:rsidR="00FA0B8B">
        <w:rPr>
          <w:rFonts w:ascii="Book Antiqua" w:hAnsi="Book Antiqua"/>
          <w:sz w:val="34"/>
          <w:szCs w:val="34"/>
        </w:rPr>
        <w:t xml:space="preserve">.  The Organist plays </w:t>
      </w:r>
      <w:r w:rsidR="00FA0B8B">
        <w:rPr>
          <w:rFonts w:ascii="Book Antiqua" w:hAnsi="Book Antiqua"/>
          <w:sz w:val="34"/>
          <w:szCs w:val="34"/>
        </w:rPr>
        <w:lastRenderedPageBreak/>
        <w:t>the Intro to the Congregational and Cantoral Kyrie and Gloria</w:t>
      </w:r>
      <w:r w:rsidR="0033000D">
        <w:rPr>
          <w:rFonts w:ascii="Book Antiqua" w:hAnsi="Book Antiqua"/>
          <w:sz w:val="34"/>
          <w:szCs w:val="34"/>
        </w:rPr>
        <w:t xml:space="preserve">, a </w:t>
      </w:r>
      <w:r w:rsidR="00FA0B8B">
        <w:rPr>
          <w:rFonts w:ascii="Book Antiqua" w:hAnsi="Book Antiqua"/>
          <w:sz w:val="34"/>
          <w:szCs w:val="34"/>
        </w:rPr>
        <w:t>wonderful beginning</w:t>
      </w:r>
      <w:r w:rsidR="0033000D">
        <w:rPr>
          <w:rFonts w:ascii="Book Antiqua" w:hAnsi="Book Antiqua"/>
          <w:sz w:val="34"/>
          <w:szCs w:val="34"/>
        </w:rPr>
        <w:t>.</w:t>
      </w:r>
    </w:p>
    <w:p w14:paraId="4317AB7F" w14:textId="4A70E82B" w:rsidR="009F71B9" w:rsidRDefault="003735C1" w:rsidP="0002154A">
      <w:pPr>
        <w:spacing w:after="0" w:line="276" w:lineRule="auto"/>
        <w:ind w:firstLine="720"/>
        <w:jc w:val="both"/>
        <w:rPr>
          <w:rFonts w:ascii="Book Antiqua" w:hAnsi="Book Antiqua"/>
          <w:sz w:val="34"/>
          <w:szCs w:val="34"/>
        </w:rPr>
      </w:pPr>
      <w:r>
        <w:rPr>
          <w:rFonts w:ascii="Book Antiqua" w:hAnsi="Book Antiqua"/>
          <w:sz w:val="34"/>
          <w:szCs w:val="34"/>
        </w:rPr>
        <w:t>A</w:t>
      </w:r>
      <w:r w:rsidR="00FA0B8B">
        <w:rPr>
          <w:rFonts w:ascii="Book Antiqua" w:hAnsi="Book Antiqua"/>
          <w:sz w:val="34"/>
          <w:szCs w:val="34"/>
        </w:rPr>
        <w:t xml:space="preserve">lso a realistic beginning.   </w:t>
      </w:r>
      <w:r>
        <w:rPr>
          <w:rFonts w:ascii="Book Antiqua" w:hAnsi="Book Antiqua"/>
          <w:sz w:val="34"/>
          <w:szCs w:val="34"/>
        </w:rPr>
        <w:t>Y</w:t>
      </w:r>
      <w:r w:rsidR="00FA0B8B">
        <w:rPr>
          <w:rFonts w:ascii="Book Antiqua" w:hAnsi="Book Antiqua"/>
          <w:sz w:val="34"/>
          <w:szCs w:val="34"/>
        </w:rPr>
        <w:t>ou ha</w:t>
      </w:r>
      <w:r w:rsidR="00454737">
        <w:rPr>
          <w:rFonts w:ascii="Book Antiqua" w:hAnsi="Book Antiqua"/>
          <w:sz w:val="34"/>
          <w:szCs w:val="34"/>
        </w:rPr>
        <w:t>ve</w:t>
      </w:r>
      <w:r w:rsidR="00FA0B8B">
        <w:rPr>
          <w:rFonts w:ascii="Book Antiqua" w:hAnsi="Book Antiqua"/>
          <w:sz w:val="34"/>
          <w:szCs w:val="34"/>
        </w:rPr>
        <w:t xml:space="preserve"> read about the trend at this time, to replace even the best opening hymntunes with English versions of </w:t>
      </w:r>
      <w:r w:rsidR="006455DA">
        <w:rPr>
          <w:rFonts w:ascii="Book Antiqua" w:hAnsi="Book Antiqua"/>
          <w:sz w:val="34"/>
          <w:szCs w:val="34"/>
        </w:rPr>
        <w:t xml:space="preserve">the chant-like </w:t>
      </w:r>
      <w:r w:rsidR="00FA0B8B">
        <w:rPr>
          <w:rFonts w:ascii="Book Antiqua" w:hAnsi="Book Antiqua"/>
          <w:sz w:val="34"/>
          <w:szCs w:val="34"/>
        </w:rPr>
        <w:t xml:space="preserve">Antiphons that appear </w:t>
      </w:r>
      <w:r w:rsidR="006455DA">
        <w:rPr>
          <w:rFonts w:ascii="Book Antiqua" w:hAnsi="Book Antiqua"/>
          <w:sz w:val="34"/>
          <w:szCs w:val="34"/>
        </w:rPr>
        <w:t xml:space="preserve">in print in the Altar Missal for the </w:t>
      </w:r>
      <w:r w:rsidR="00FA0B8B">
        <w:rPr>
          <w:rFonts w:ascii="Book Antiqua" w:hAnsi="Book Antiqua"/>
          <w:sz w:val="34"/>
          <w:szCs w:val="34"/>
        </w:rPr>
        <w:t>beginning of the Proper of the Mass</w:t>
      </w:r>
      <w:r w:rsidR="00806D33">
        <w:rPr>
          <w:rFonts w:ascii="Book Antiqua" w:hAnsi="Book Antiqua"/>
          <w:sz w:val="34"/>
          <w:szCs w:val="34"/>
        </w:rPr>
        <w:t xml:space="preserve">, but are just not used – not yet.  </w:t>
      </w:r>
      <w:r w:rsidR="00FA0B8B">
        <w:rPr>
          <w:rFonts w:ascii="Book Antiqua" w:hAnsi="Book Antiqua"/>
          <w:sz w:val="34"/>
          <w:szCs w:val="34"/>
        </w:rPr>
        <w:t xml:space="preserve">You read that it was the hope of the capitulants of the Second Vatican Council that those wonderful Introits of the Tridentine Mass – now called the “Extraordinary Form” would be rendered Congregational in modern languages and sung once again.  This would provide further resources for excellent opening music </w:t>
      </w:r>
      <w:r w:rsidR="00DE6D92">
        <w:rPr>
          <w:rFonts w:ascii="Book Antiqua" w:hAnsi="Book Antiqua"/>
          <w:sz w:val="34"/>
          <w:szCs w:val="34"/>
        </w:rPr>
        <w:t>at</w:t>
      </w:r>
      <w:r w:rsidR="00FA0B8B">
        <w:rPr>
          <w:rFonts w:ascii="Book Antiqua" w:hAnsi="Book Antiqua"/>
          <w:sz w:val="34"/>
          <w:szCs w:val="34"/>
        </w:rPr>
        <w:t xml:space="preserve"> the Mass.   Your reflect</w:t>
      </w:r>
      <w:r w:rsidR="00DE6D92">
        <w:rPr>
          <w:rFonts w:ascii="Book Antiqua" w:hAnsi="Book Antiqua"/>
          <w:sz w:val="34"/>
          <w:szCs w:val="34"/>
        </w:rPr>
        <w:t>ion</w:t>
      </w:r>
      <w:r w:rsidR="00FA0B8B">
        <w:rPr>
          <w:rFonts w:ascii="Book Antiqua" w:hAnsi="Book Antiqua"/>
          <w:sz w:val="34"/>
          <w:szCs w:val="34"/>
        </w:rPr>
        <w:t xml:space="preserve"> is that if a parish can be as eager to learn and use fine new hymns as your parish is, then </w:t>
      </w:r>
      <w:r w:rsidR="0002154A">
        <w:rPr>
          <w:rFonts w:ascii="Book Antiqua" w:hAnsi="Book Antiqua"/>
          <w:sz w:val="34"/>
          <w:szCs w:val="34"/>
        </w:rPr>
        <w:t>these parishioners will be all the more delighted to restore the traditional Introits</w:t>
      </w:r>
      <w:r w:rsidR="007F16DE">
        <w:rPr>
          <w:rFonts w:ascii="Book Antiqua" w:hAnsi="Book Antiqua"/>
          <w:sz w:val="34"/>
          <w:szCs w:val="34"/>
        </w:rPr>
        <w:t xml:space="preserve">.  </w:t>
      </w:r>
      <w:r w:rsidR="0002154A">
        <w:rPr>
          <w:rFonts w:ascii="Book Antiqua" w:hAnsi="Book Antiqua"/>
          <w:sz w:val="34"/>
          <w:szCs w:val="34"/>
        </w:rPr>
        <w:t xml:space="preserve">You have heard </w:t>
      </w:r>
      <w:r w:rsidR="007F16DE">
        <w:rPr>
          <w:rFonts w:ascii="Book Antiqua" w:hAnsi="Book Antiqua"/>
          <w:sz w:val="34"/>
          <w:szCs w:val="34"/>
        </w:rPr>
        <w:t xml:space="preserve">that there are a few new </w:t>
      </w:r>
      <w:r w:rsidR="0002154A">
        <w:rPr>
          <w:rFonts w:ascii="Book Antiqua" w:hAnsi="Book Antiqua"/>
          <w:sz w:val="34"/>
          <w:szCs w:val="34"/>
        </w:rPr>
        <w:t xml:space="preserve">“books of introits” </w:t>
      </w:r>
      <w:r w:rsidR="007F16DE">
        <w:rPr>
          <w:rFonts w:ascii="Book Antiqua" w:hAnsi="Book Antiqua"/>
          <w:sz w:val="34"/>
          <w:szCs w:val="34"/>
        </w:rPr>
        <w:t>already</w:t>
      </w:r>
      <w:r w:rsidR="0002154A">
        <w:rPr>
          <w:rFonts w:ascii="Book Antiqua" w:hAnsi="Book Antiqua"/>
          <w:sz w:val="34"/>
          <w:szCs w:val="34"/>
        </w:rPr>
        <w:t xml:space="preserve"> available</w:t>
      </w:r>
      <w:r w:rsidR="007F16DE">
        <w:rPr>
          <w:rFonts w:ascii="Book Antiqua" w:hAnsi="Book Antiqua"/>
          <w:sz w:val="34"/>
          <w:szCs w:val="34"/>
        </w:rPr>
        <w:t xml:space="preserve">.  You’re </w:t>
      </w:r>
      <w:r w:rsidR="0002154A">
        <w:rPr>
          <w:rFonts w:ascii="Book Antiqua" w:hAnsi="Book Antiqua"/>
          <w:sz w:val="34"/>
          <w:szCs w:val="34"/>
        </w:rPr>
        <w:t xml:space="preserve">intrigued with the prospect that </w:t>
      </w:r>
      <w:r w:rsidR="000702CC">
        <w:rPr>
          <w:rFonts w:ascii="Book Antiqua" w:hAnsi="Book Antiqua"/>
          <w:sz w:val="34"/>
          <w:szCs w:val="34"/>
        </w:rPr>
        <w:t>well-</w:t>
      </w:r>
      <w:r w:rsidR="0002154A">
        <w:rPr>
          <w:rFonts w:ascii="Book Antiqua" w:hAnsi="Book Antiqua"/>
          <w:sz w:val="34"/>
          <w:szCs w:val="34"/>
        </w:rPr>
        <w:t>achieved openings of Mass</w:t>
      </w:r>
      <w:r w:rsidR="000702CC">
        <w:rPr>
          <w:rFonts w:ascii="Book Antiqua" w:hAnsi="Book Antiqua"/>
          <w:sz w:val="34"/>
          <w:szCs w:val="34"/>
        </w:rPr>
        <w:t xml:space="preserve"> like that of today’s Mass, </w:t>
      </w:r>
      <w:r w:rsidR="0002154A">
        <w:rPr>
          <w:rFonts w:ascii="Book Antiqua" w:hAnsi="Book Antiqua"/>
          <w:sz w:val="34"/>
          <w:szCs w:val="34"/>
        </w:rPr>
        <w:t>will take a</w:t>
      </w:r>
      <w:r w:rsidR="00BC1A45">
        <w:rPr>
          <w:rFonts w:ascii="Book Antiqua" w:hAnsi="Book Antiqua"/>
          <w:sz w:val="34"/>
          <w:szCs w:val="34"/>
        </w:rPr>
        <w:t xml:space="preserve"> </w:t>
      </w:r>
      <w:r w:rsidR="0002154A">
        <w:rPr>
          <w:rFonts w:ascii="Book Antiqua" w:hAnsi="Book Antiqua"/>
          <w:sz w:val="34"/>
          <w:szCs w:val="34"/>
        </w:rPr>
        <w:t>further giant step</w:t>
      </w:r>
      <w:r w:rsidR="00BC1A45">
        <w:rPr>
          <w:rFonts w:ascii="Book Antiqua" w:hAnsi="Book Antiqua"/>
          <w:sz w:val="34"/>
          <w:szCs w:val="34"/>
        </w:rPr>
        <w:t xml:space="preserve"> if these chanted antiphons are </w:t>
      </w:r>
      <w:r w:rsidR="00B30B3F">
        <w:rPr>
          <w:rFonts w:ascii="Book Antiqua" w:hAnsi="Book Antiqua"/>
          <w:sz w:val="34"/>
          <w:szCs w:val="34"/>
        </w:rPr>
        <w:t xml:space="preserve">re-introduced.   And you reflect that the </w:t>
      </w:r>
      <w:r w:rsidR="001E4FC5">
        <w:rPr>
          <w:rFonts w:ascii="Book Antiqua" w:hAnsi="Book Antiqua"/>
          <w:sz w:val="34"/>
          <w:szCs w:val="34"/>
        </w:rPr>
        <w:t xml:space="preserve">vision of the participants in the Second Vatican Council </w:t>
      </w:r>
      <w:r w:rsidR="00A44413">
        <w:rPr>
          <w:rFonts w:ascii="Book Antiqua" w:hAnsi="Book Antiqua"/>
          <w:sz w:val="34"/>
          <w:szCs w:val="34"/>
        </w:rPr>
        <w:t>for renewed Liturgy is coming about in your lifetime.</w:t>
      </w:r>
    </w:p>
    <w:p w14:paraId="0CBC8785" w14:textId="653CDB6B" w:rsidR="006701D2" w:rsidRPr="006701D2" w:rsidRDefault="006701D2" w:rsidP="006701D2">
      <w:pPr>
        <w:spacing w:after="0" w:line="276" w:lineRule="auto"/>
        <w:jc w:val="right"/>
        <w:rPr>
          <w:rFonts w:ascii="Book Antiqua" w:hAnsi="Book Antiqua"/>
          <w:sz w:val="32"/>
          <w:szCs w:val="32"/>
        </w:rPr>
      </w:pPr>
      <w:r w:rsidRPr="006701D2">
        <w:rPr>
          <w:rFonts w:ascii="Book Antiqua" w:hAnsi="Book Antiqua"/>
          <w:sz w:val="32"/>
          <w:szCs w:val="32"/>
        </w:rPr>
        <w:t>Fr. Ted Ley, SM</w:t>
      </w:r>
    </w:p>
    <w:p w14:paraId="0DC303A1" w14:textId="12A09275" w:rsidR="006701D2" w:rsidRPr="006701D2" w:rsidRDefault="006701D2" w:rsidP="006701D2">
      <w:pPr>
        <w:spacing w:after="0" w:line="276" w:lineRule="auto"/>
        <w:jc w:val="right"/>
        <w:rPr>
          <w:rFonts w:ascii="Book Antiqua" w:hAnsi="Book Antiqua"/>
          <w:sz w:val="30"/>
          <w:szCs w:val="30"/>
        </w:rPr>
      </w:pPr>
      <w:r w:rsidRPr="006701D2">
        <w:rPr>
          <w:rFonts w:ascii="Book Antiqua" w:hAnsi="Book Antiqua"/>
          <w:sz w:val="30"/>
          <w:szCs w:val="30"/>
        </w:rPr>
        <w:t>Cupertino, California</w:t>
      </w:r>
    </w:p>
    <w:p w14:paraId="0C159E93" w14:textId="234B1B02" w:rsidR="006701D2" w:rsidRDefault="006701D2" w:rsidP="006701D2">
      <w:pPr>
        <w:spacing w:after="0" w:line="276" w:lineRule="auto"/>
        <w:jc w:val="right"/>
        <w:rPr>
          <w:rFonts w:ascii="Book Antiqua" w:hAnsi="Book Antiqua"/>
          <w:sz w:val="30"/>
          <w:szCs w:val="30"/>
        </w:rPr>
      </w:pPr>
      <w:r w:rsidRPr="006701D2">
        <w:rPr>
          <w:rFonts w:ascii="Book Antiqua" w:hAnsi="Book Antiqua"/>
          <w:sz w:val="30"/>
          <w:szCs w:val="30"/>
        </w:rPr>
        <w:t>9 April 2026</w:t>
      </w:r>
    </w:p>
    <w:p w14:paraId="75B61873" w14:textId="77777777" w:rsidR="005361A8" w:rsidRDefault="005361A8" w:rsidP="006701D2">
      <w:pPr>
        <w:spacing w:after="0" w:line="276" w:lineRule="auto"/>
        <w:jc w:val="right"/>
        <w:rPr>
          <w:rFonts w:ascii="Book Antiqua" w:hAnsi="Book Antiqua"/>
          <w:sz w:val="30"/>
          <w:szCs w:val="30"/>
        </w:rPr>
      </w:pPr>
    </w:p>
    <w:p w14:paraId="35A675AC" w14:textId="6F48B51E" w:rsidR="005361A8" w:rsidRPr="004D44EB" w:rsidRDefault="004D44EB" w:rsidP="004D44EB">
      <w:pPr>
        <w:spacing w:after="0" w:line="276" w:lineRule="auto"/>
        <w:jc w:val="center"/>
        <w:rPr>
          <w:rFonts w:ascii="Rockwell Nova" w:hAnsi="Rockwell Nova"/>
          <w:sz w:val="22"/>
          <w:szCs w:val="22"/>
        </w:rPr>
      </w:pPr>
      <w:r w:rsidRPr="004D44EB">
        <w:rPr>
          <w:rFonts w:ascii="Rockwell Nova" w:hAnsi="Rockwell Nova"/>
          <w:sz w:val="22"/>
          <w:szCs w:val="22"/>
        </w:rPr>
        <w:t>© Theodore C. Ley, SM; all rgts.</w:t>
      </w:r>
      <w:r w:rsidR="00830E7C">
        <w:rPr>
          <w:rFonts w:ascii="Rockwell Nova" w:hAnsi="Rockwell Nova"/>
          <w:sz w:val="22"/>
          <w:szCs w:val="22"/>
        </w:rPr>
        <w:t>r</w:t>
      </w:r>
      <w:r w:rsidRPr="004D44EB">
        <w:rPr>
          <w:rFonts w:ascii="Rockwell Nova" w:hAnsi="Rockwell Nova"/>
          <w:sz w:val="22"/>
          <w:szCs w:val="22"/>
        </w:rPr>
        <w:t>es.</w:t>
      </w:r>
    </w:p>
    <w:sectPr w:rsidR="005361A8" w:rsidRPr="004D44EB" w:rsidSect="008A3C9C">
      <w:pgSz w:w="12240" w:h="15840"/>
      <w:pgMar w:top="1008" w:right="1166"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Nova">
    <w:panose1 w:val="02060503020205020403"/>
    <w:charset w:val="00"/>
    <w:family w:val="roman"/>
    <w:pitch w:val="variable"/>
    <w:sig w:usb0="A0000287" w:usb1="00000002" w:usb2="00000000" w:usb3="00000000" w:csb0="0000019F" w:csb1="00000000"/>
  </w:font>
  <w:font w:name="Castellar">
    <w:panose1 w:val="020A0402060406010301"/>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14"/>
    <w:rsid w:val="0001086E"/>
    <w:rsid w:val="0002154A"/>
    <w:rsid w:val="00026CDD"/>
    <w:rsid w:val="00047525"/>
    <w:rsid w:val="00054AAB"/>
    <w:rsid w:val="000702CC"/>
    <w:rsid w:val="00083BDA"/>
    <w:rsid w:val="000D38E7"/>
    <w:rsid w:val="00154EAC"/>
    <w:rsid w:val="001B37FF"/>
    <w:rsid w:val="001B43E9"/>
    <w:rsid w:val="001C6BED"/>
    <w:rsid w:val="001D1F9F"/>
    <w:rsid w:val="001E4FC5"/>
    <w:rsid w:val="001E64D2"/>
    <w:rsid w:val="0020343A"/>
    <w:rsid w:val="00210104"/>
    <w:rsid w:val="00213942"/>
    <w:rsid w:val="00243B20"/>
    <w:rsid w:val="00247C2C"/>
    <w:rsid w:val="002B2C1F"/>
    <w:rsid w:val="002E3A12"/>
    <w:rsid w:val="002E7FC1"/>
    <w:rsid w:val="003034AD"/>
    <w:rsid w:val="0033000D"/>
    <w:rsid w:val="00351871"/>
    <w:rsid w:val="003735C1"/>
    <w:rsid w:val="003953CB"/>
    <w:rsid w:val="00395CD0"/>
    <w:rsid w:val="003E5B14"/>
    <w:rsid w:val="003F2A87"/>
    <w:rsid w:val="004044AB"/>
    <w:rsid w:val="00454737"/>
    <w:rsid w:val="004913BA"/>
    <w:rsid w:val="004D44EB"/>
    <w:rsid w:val="004E1781"/>
    <w:rsid w:val="004F783A"/>
    <w:rsid w:val="00524627"/>
    <w:rsid w:val="005361A8"/>
    <w:rsid w:val="00542028"/>
    <w:rsid w:val="00584DAC"/>
    <w:rsid w:val="005A62D8"/>
    <w:rsid w:val="005E7668"/>
    <w:rsid w:val="005F19F6"/>
    <w:rsid w:val="00623D17"/>
    <w:rsid w:val="006455DA"/>
    <w:rsid w:val="006701D2"/>
    <w:rsid w:val="00672193"/>
    <w:rsid w:val="006827AD"/>
    <w:rsid w:val="00682E8D"/>
    <w:rsid w:val="00693CCF"/>
    <w:rsid w:val="006B7F14"/>
    <w:rsid w:val="00717ADB"/>
    <w:rsid w:val="00720842"/>
    <w:rsid w:val="0073072F"/>
    <w:rsid w:val="00732470"/>
    <w:rsid w:val="007519D1"/>
    <w:rsid w:val="00782D07"/>
    <w:rsid w:val="007B0205"/>
    <w:rsid w:val="007F16DE"/>
    <w:rsid w:val="00806D33"/>
    <w:rsid w:val="00830E7C"/>
    <w:rsid w:val="008A3C9C"/>
    <w:rsid w:val="008F5244"/>
    <w:rsid w:val="00903F7E"/>
    <w:rsid w:val="00906B39"/>
    <w:rsid w:val="00923658"/>
    <w:rsid w:val="00936B62"/>
    <w:rsid w:val="00936F5D"/>
    <w:rsid w:val="009C4354"/>
    <w:rsid w:val="009F40FC"/>
    <w:rsid w:val="009F71B9"/>
    <w:rsid w:val="00A34E3E"/>
    <w:rsid w:val="00A44413"/>
    <w:rsid w:val="00A949F7"/>
    <w:rsid w:val="00AC18DD"/>
    <w:rsid w:val="00AE55F5"/>
    <w:rsid w:val="00AF13A8"/>
    <w:rsid w:val="00B30B3F"/>
    <w:rsid w:val="00B654C0"/>
    <w:rsid w:val="00B660A8"/>
    <w:rsid w:val="00B85BE3"/>
    <w:rsid w:val="00B90A42"/>
    <w:rsid w:val="00BA12A9"/>
    <w:rsid w:val="00BA756C"/>
    <w:rsid w:val="00BB40E7"/>
    <w:rsid w:val="00BC1A45"/>
    <w:rsid w:val="00BC69F8"/>
    <w:rsid w:val="00BE369B"/>
    <w:rsid w:val="00BF617B"/>
    <w:rsid w:val="00C10F03"/>
    <w:rsid w:val="00CA4CFD"/>
    <w:rsid w:val="00CC50A4"/>
    <w:rsid w:val="00CD6B3B"/>
    <w:rsid w:val="00CE006D"/>
    <w:rsid w:val="00CE30A7"/>
    <w:rsid w:val="00CE71D2"/>
    <w:rsid w:val="00D01C36"/>
    <w:rsid w:val="00D141BD"/>
    <w:rsid w:val="00D229C7"/>
    <w:rsid w:val="00D330F8"/>
    <w:rsid w:val="00D475DF"/>
    <w:rsid w:val="00D85504"/>
    <w:rsid w:val="00D933E7"/>
    <w:rsid w:val="00DE6D92"/>
    <w:rsid w:val="00DF3D70"/>
    <w:rsid w:val="00DF7021"/>
    <w:rsid w:val="00E03563"/>
    <w:rsid w:val="00E167FE"/>
    <w:rsid w:val="00E33E01"/>
    <w:rsid w:val="00E34E8D"/>
    <w:rsid w:val="00E42C46"/>
    <w:rsid w:val="00E6320A"/>
    <w:rsid w:val="00E87693"/>
    <w:rsid w:val="00EB1D82"/>
    <w:rsid w:val="00ED3871"/>
    <w:rsid w:val="00EF61E9"/>
    <w:rsid w:val="00F07EAA"/>
    <w:rsid w:val="00F11C40"/>
    <w:rsid w:val="00F11C86"/>
    <w:rsid w:val="00F316E2"/>
    <w:rsid w:val="00F93513"/>
    <w:rsid w:val="00FA0B8B"/>
    <w:rsid w:val="00FD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3E41"/>
  <w15:chartTrackingRefBased/>
  <w15:docId w15:val="{707EC5DA-FFFE-491D-B685-C1C2B94A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F14"/>
    <w:rPr>
      <w:rFonts w:eastAsiaTheme="majorEastAsia" w:cstheme="majorBidi"/>
      <w:color w:val="272727" w:themeColor="text1" w:themeTint="D8"/>
    </w:rPr>
  </w:style>
  <w:style w:type="paragraph" w:styleId="Title">
    <w:name w:val="Title"/>
    <w:basedOn w:val="Normal"/>
    <w:next w:val="Normal"/>
    <w:link w:val="TitleChar"/>
    <w:uiPriority w:val="10"/>
    <w:qFormat/>
    <w:rsid w:val="006B7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F14"/>
    <w:pPr>
      <w:spacing w:before="160"/>
      <w:jc w:val="center"/>
    </w:pPr>
    <w:rPr>
      <w:i/>
      <w:iCs/>
      <w:color w:val="404040" w:themeColor="text1" w:themeTint="BF"/>
    </w:rPr>
  </w:style>
  <w:style w:type="character" w:customStyle="1" w:styleId="QuoteChar">
    <w:name w:val="Quote Char"/>
    <w:basedOn w:val="DefaultParagraphFont"/>
    <w:link w:val="Quote"/>
    <w:uiPriority w:val="29"/>
    <w:rsid w:val="006B7F14"/>
    <w:rPr>
      <w:i/>
      <w:iCs/>
      <w:color w:val="404040" w:themeColor="text1" w:themeTint="BF"/>
    </w:rPr>
  </w:style>
  <w:style w:type="paragraph" w:styleId="ListParagraph">
    <w:name w:val="List Paragraph"/>
    <w:basedOn w:val="Normal"/>
    <w:uiPriority w:val="34"/>
    <w:qFormat/>
    <w:rsid w:val="006B7F14"/>
    <w:pPr>
      <w:ind w:left="720"/>
      <w:contextualSpacing/>
    </w:pPr>
  </w:style>
  <w:style w:type="character" w:styleId="IntenseEmphasis">
    <w:name w:val="Intense Emphasis"/>
    <w:basedOn w:val="DefaultParagraphFont"/>
    <w:uiPriority w:val="21"/>
    <w:qFormat/>
    <w:rsid w:val="006B7F14"/>
    <w:rPr>
      <w:i/>
      <w:iCs/>
      <w:color w:val="0F4761" w:themeColor="accent1" w:themeShade="BF"/>
    </w:rPr>
  </w:style>
  <w:style w:type="paragraph" w:styleId="IntenseQuote">
    <w:name w:val="Intense Quote"/>
    <w:basedOn w:val="Normal"/>
    <w:next w:val="Normal"/>
    <w:link w:val="IntenseQuoteChar"/>
    <w:uiPriority w:val="30"/>
    <w:qFormat/>
    <w:rsid w:val="006B7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F14"/>
    <w:rPr>
      <w:i/>
      <w:iCs/>
      <w:color w:val="0F4761" w:themeColor="accent1" w:themeShade="BF"/>
    </w:rPr>
  </w:style>
  <w:style w:type="character" w:styleId="IntenseReference">
    <w:name w:val="Intense Reference"/>
    <w:basedOn w:val="DefaultParagraphFont"/>
    <w:uiPriority w:val="32"/>
    <w:qFormat/>
    <w:rsid w:val="006B7F14"/>
    <w:rPr>
      <w:b/>
      <w:bCs/>
      <w:smallCaps/>
      <w:color w:val="0F4761" w:themeColor="accent1" w:themeShade="BF"/>
      <w:spacing w:val="5"/>
    </w:rPr>
  </w:style>
  <w:style w:type="character" w:styleId="CommentReference">
    <w:name w:val="annotation reference"/>
    <w:basedOn w:val="DefaultParagraphFont"/>
    <w:uiPriority w:val="99"/>
    <w:semiHidden/>
    <w:unhideWhenUsed/>
    <w:rsid w:val="00FA0B8B"/>
    <w:rPr>
      <w:sz w:val="16"/>
      <w:szCs w:val="16"/>
    </w:rPr>
  </w:style>
  <w:style w:type="paragraph" w:styleId="CommentText">
    <w:name w:val="annotation text"/>
    <w:basedOn w:val="Normal"/>
    <w:link w:val="CommentTextChar"/>
    <w:uiPriority w:val="99"/>
    <w:semiHidden/>
    <w:unhideWhenUsed/>
    <w:rsid w:val="00FA0B8B"/>
    <w:pPr>
      <w:spacing w:line="240" w:lineRule="auto"/>
    </w:pPr>
    <w:rPr>
      <w:sz w:val="20"/>
      <w:szCs w:val="20"/>
    </w:rPr>
  </w:style>
  <w:style w:type="character" w:customStyle="1" w:styleId="CommentTextChar">
    <w:name w:val="Comment Text Char"/>
    <w:basedOn w:val="DefaultParagraphFont"/>
    <w:link w:val="CommentText"/>
    <w:uiPriority w:val="99"/>
    <w:semiHidden/>
    <w:rsid w:val="00FA0B8B"/>
    <w:rPr>
      <w:sz w:val="20"/>
      <w:szCs w:val="20"/>
    </w:rPr>
  </w:style>
  <w:style w:type="paragraph" w:styleId="CommentSubject">
    <w:name w:val="annotation subject"/>
    <w:basedOn w:val="CommentText"/>
    <w:next w:val="CommentText"/>
    <w:link w:val="CommentSubjectChar"/>
    <w:uiPriority w:val="99"/>
    <w:semiHidden/>
    <w:unhideWhenUsed/>
    <w:rsid w:val="00FA0B8B"/>
    <w:rPr>
      <w:b/>
      <w:bCs/>
    </w:rPr>
  </w:style>
  <w:style w:type="character" w:customStyle="1" w:styleId="CommentSubjectChar">
    <w:name w:val="Comment Subject Char"/>
    <w:basedOn w:val="CommentTextChar"/>
    <w:link w:val="CommentSubject"/>
    <w:uiPriority w:val="99"/>
    <w:semiHidden/>
    <w:rsid w:val="00FA0B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Ted Ley, SM</dc:creator>
  <cp:keywords/>
  <dc:description/>
  <cp:lastModifiedBy>Fr Ted Ley, SM</cp:lastModifiedBy>
  <cp:revision>2</cp:revision>
  <cp:lastPrinted>2026-04-09T22:42:00Z</cp:lastPrinted>
  <dcterms:created xsi:type="dcterms:W3CDTF">2026-08-13T00:06:00Z</dcterms:created>
  <dcterms:modified xsi:type="dcterms:W3CDTF">2026-08-13T00:06:00Z</dcterms:modified>
</cp:coreProperties>
</file>